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780C6" w14:textId="611CA217" w:rsidR="002B0B98" w:rsidRPr="000D35E9" w:rsidRDefault="008B4115">
      <w:pPr>
        <w:pStyle w:val="BasicParagraph"/>
        <w:tabs>
          <w:tab w:val="left" w:pos="567"/>
        </w:tabs>
        <w:spacing w:line="240" w:lineRule="auto"/>
        <w:rPr>
          <w:rFonts w:asciiTheme="minorHAnsi" w:hAnsiTheme="minorHAnsi" w:cstheme="minorHAnsi"/>
          <w:color w:val="595959" w:themeColor="text1" w:themeTint="A6"/>
          <w:sz w:val="42"/>
          <w:szCs w:val="42"/>
          <w:lang w:val="el-GR"/>
        </w:rPr>
      </w:pPr>
      <w:r>
        <w:rPr>
          <w:rFonts w:asciiTheme="minorHAnsi" w:hAnsiTheme="minorHAnsi" w:cstheme="minorHAnsi"/>
          <w:noProof/>
          <w:color w:val="595959" w:themeColor="text1" w:themeTint="A6"/>
          <w:sz w:val="42"/>
          <w:szCs w:val="42"/>
          <w:lang w:val="el-GR"/>
        </w:rPr>
        <w:drawing>
          <wp:anchor distT="0" distB="0" distL="114300" distR="114300" simplePos="0" relativeHeight="251658240" behindDoc="0" locked="0" layoutInCell="1" allowOverlap="1" wp14:anchorId="11BFE257" wp14:editId="1210C6F0">
            <wp:simplePos x="0" y="0"/>
            <wp:positionH relativeFrom="column">
              <wp:posOffset>4133850</wp:posOffset>
            </wp:positionH>
            <wp:positionV relativeFrom="paragraph">
              <wp:posOffset>11430</wp:posOffset>
            </wp:positionV>
            <wp:extent cx="1524000" cy="18954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056" w:rsidRPr="000D35E9">
        <w:rPr>
          <w:rFonts w:asciiTheme="minorHAnsi" w:hAnsiTheme="minorHAnsi" w:cstheme="minorHAnsi"/>
          <w:color w:val="595959" w:themeColor="text1" w:themeTint="A6"/>
          <w:sz w:val="42"/>
          <w:szCs w:val="42"/>
          <w:lang w:val="el-GR"/>
        </w:rPr>
        <w:t>Bιογραφικό Σημείωμα</w:t>
      </w:r>
    </w:p>
    <w:p w14:paraId="704413DA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rPr>
          <w:rFonts w:asciiTheme="minorHAnsi" w:hAnsiTheme="minorHAnsi" w:cstheme="minorHAnsi"/>
          <w:u w:val="single"/>
          <w:lang w:val="el-GR"/>
        </w:rPr>
      </w:pPr>
      <w:r w:rsidRPr="000D35E9">
        <w:rPr>
          <w:rFonts w:asciiTheme="minorHAnsi" w:hAnsiTheme="minorHAnsi" w:cstheme="minorHAnsi"/>
          <w:color w:val="595959" w:themeColor="text1" w:themeTint="A6"/>
          <w:sz w:val="32"/>
          <w:szCs w:val="32"/>
          <w:u w:val="single"/>
          <w:lang w:val="el-GR"/>
        </w:rPr>
        <w:t>Παραστατίδης Αδαμάντιος</w:t>
      </w:r>
    </w:p>
    <w:p w14:paraId="7EBA8FFF" w14:textId="77777777" w:rsidR="002B0B98" w:rsidRPr="000D35E9" w:rsidRDefault="002B0B98">
      <w:pPr>
        <w:spacing w:after="0" w:line="240" w:lineRule="auto"/>
        <w:rPr>
          <w:rFonts w:cstheme="minorHAnsi"/>
          <w:b/>
          <w:bCs/>
          <w:sz w:val="18"/>
          <w:szCs w:val="18"/>
          <w:lang w:val="el-GR"/>
        </w:rPr>
      </w:pPr>
    </w:p>
    <w:p w14:paraId="563328F0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0D35E9">
        <w:rPr>
          <w:rFonts w:asciiTheme="minorHAnsi" w:hAnsiTheme="minorHAnsi" w:cstheme="minorHAnsi"/>
          <w:b/>
          <w:bCs/>
          <w:sz w:val="20"/>
          <w:szCs w:val="20"/>
          <w:lang w:val="el-GR"/>
        </w:rPr>
        <w:t>Ημερ. Γέννησης: 27/05/1994</w:t>
      </w:r>
    </w:p>
    <w:p w14:paraId="03B67068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0D35E9">
        <w:rPr>
          <w:rFonts w:asciiTheme="minorHAnsi" w:hAnsiTheme="minorHAnsi" w:cstheme="minorHAnsi"/>
          <w:b/>
          <w:bCs/>
          <w:sz w:val="20"/>
          <w:szCs w:val="20"/>
          <w:lang w:val="el-GR"/>
        </w:rPr>
        <w:t>Δ/νση: Θεοδοσίου Σταύρου 24</w:t>
      </w:r>
    </w:p>
    <w:p w14:paraId="09030ADE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35E9">
        <w:rPr>
          <w:rFonts w:asciiTheme="minorHAnsi" w:hAnsiTheme="minorHAnsi" w:cstheme="minorHAnsi"/>
          <w:b/>
          <w:bCs/>
          <w:sz w:val="20"/>
          <w:szCs w:val="20"/>
          <w:lang w:val="el-GR"/>
        </w:rPr>
        <w:t>Κινητό</w:t>
      </w:r>
      <w:r w:rsidRPr="000D35E9">
        <w:rPr>
          <w:rFonts w:asciiTheme="minorHAnsi" w:hAnsiTheme="minorHAnsi" w:cstheme="minorHAnsi"/>
          <w:b/>
          <w:bCs/>
          <w:sz w:val="20"/>
          <w:szCs w:val="20"/>
        </w:rPr>
        <w:t>: 6976079699</w:t>
      </w:r>
    </w:p>
    <w:p w14:paraId="54C4AC42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35E9">
        <w:rPr>
          <w:rFonts w:asciiTheme="minorHAnsi" w:hAnsiTheme="minorHAnsi" w:cstheme="minorHAnsi"/>
          <w:b/>
          <w:bCs/>
          <w:sz w:val="20"/>
          <w:szCs w:val="20"/>
        </w:rPr>
        <w:t>e-mail: adamantios.parastatidis@gmail.com</w:t>
      </w:r>
    </w:p>
    <w:p w14:paraId="18113001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0D35E9">
        <w:rPr>
          <w:rFonts w:asciiTheme="minorHAnsi" w:hAnsiTheme="minorHAnsi" w:cstheme="minorHAnsi"/>
          <w:b/>
          <w:bCs/>
          <w:sz w:val="20"/>
          <w:szCs w:val="20"/>
        </w:rPr>
        <w:t>Linkedin</w:t>
      </w:r>
      <w:proofErr w:type="spellEnd"/>
      <w:r w:rsidRPr="000D35E9">
        <w:rPr>
          <w:rFonts w:asciiTheme="minorHAnsi" w:hAnsiTheme="minorHAnsi" w:cstheme="minorHAnsi"/>
          <w:b/>
          <w:bCs/>
          <w:sz w:val="20"/>
          <w:szCs w:val="20"/>
        </w:rPr>
        <w:t xml:space="preserve"> profile: </w:t>
      </w:r>
      <w:proofErr w:type="spellStart"/>
      <w:r w:rsidRPr="000D35E9">
        <w:rPr>
          <w:rFonts w:asciiTheme="minorHAnsi" w:hAnsiTheme="minorHAnsi" w:cstheme="minorHAnsi"/>
          <w:b/>
          <w:bCs/>
          <w:sz w:val="20"/>
          <w:szCs w:val="20"/>
        </w:rPr>
        <w:t>Adamantios</w:t>
      </w:r>
      <w:proofErr w:type="spellEnd"/>
      <w:r w:rsidRPr="000D35E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0D35E9">
        <w:rPr>
          <w:rFonts w:asciiTheme="minorHAnsi" w:hAnsiTheme="minorHAnsi" w:cstheme="minorHAnsi"/>
          <w:b/>
          <w:bCs/>
          <w:sz w:val="20"/>
          <w:szCs w:val="20"/>
        </w:rPr>
        <w:t>Parastatidis</w:t>
      </w:r>
      <w:proofErr w:type="spellEnd"/>
    </w:p>
    <w:p w14:paraId="666B498A" w14:textId="77777777" w:rsidR="002B0B98" w:rsidRPr="008B4115" w:rsidRDefault="00252056">
      <w:pPr>
        <w:spacing w:after="0" w:line="240" w:lineRule="auto"/>
        <w:rPr>
          <w:rFonts w:cstheme="minorHAnsi"/>
          <w:sz w:val="20"/>
          <w:szCs w:val="20"/>
        </w:rPr>
      </w:pPr>
      <w:r w:rsidRPr="000D35E9">
        <w:rPr>
          <w:rFonts w:cstheme="minorHAnsi"/>
          <w:b/>
          <w:bCs/>
          <w:sz w:val="20"/>
          <w:szCs w:val="20"/>
          <w:lang w:val="el-GR"/>
        </w:rPr>
        <w:t>Οικ</w:t>
      </w:r>
      <w:r w:rsidRPr="008B4115">
        <w:rPr>
          <w:rFonts w:cstheme="minorHAnsi"/>
          <w:b/>
          <w:bCs/>
          <w:sz w:val="20"/>
          <w:szCs w:val="20"/>
        </w:rPr>
        <w:t xml:space="preserve">. </w:t>
      </w:r>
      <w:r w:rsidRPr="000D35E9">
        <w:rPr>
          <w:rFonts w:cstheme="minorHAnsi"/>
          <w:b/>
          <w:bCs/>
          <w:sz w:val="20"/>
          <w:szCs w:val="20"/>
          <w:lang w:val="el-GR"/>
        </w:rPr>
        <w:t>Κατάσταση</w:t>
      </w:r>
      <w:r w:rsidRPr="008B4115">
        <w:rPr>
          <w:rFonts w:cstheme="minorHAnsi"/>
          <w:b/>
          <w:bCs/>
          <w:sz w:val="20"/>
          <w:szCs w:val="20"/>
        </w:rPr>
        <w:t xml:space="preserve">: </w:t>
      </w:r>
      <w:r w:rsidRPr="000D35E9">
        <w:rPr>
          <w:rFonts w:cstheme="minorHAnsi"/>
          <w:b/>
          <w:bCs/>
          <w:sz w:val="20"/>
          <w:szCs w:val="20"/>
          <w:lang w:val="el-GR"/>
        </w:rPr>
        <w:t>Άγαμος</w:t>
      </w:r>
    </w:p>
    <w:p w14:paraId="3CF10F4C" w14:textId="77777777" w:rsidR="002B0B98" w:rsidRPr="000D35E9" w:rsidRDefault="00252056">
      <w:pPr>
        <w:spacing w:after="0" w:line="240" w:lineRule="auto"/>
        <w:rPr>
          <w:rFonts w:cstheme="minorHAnsi"/>
          <w:sz w:val="20"/>
          <w:szCs w:val="20"/>
          <w:lang w:val="el-GR"/>
        </w:rPr>
      </w:pPr>
      <w:r w:rsidRPr="000D35E9">
        <w:rPr>
          <w:rFonts w:cstheme="minorHAnsi"/>
          <w:b/>
          <w:bCs/>
          <w:sz w:val="20"/>
          <w:szCs w:val="20"/>
          <w:lang w:val="el-GR"/>
        </w:rPr>
        <w:t>Στρατιωτικές Υποχρεώσεις: Ολοκληρωμένες</w:t>
      </w:r>
    </w:p>
    <w:p w14:paraId="06E49A20" w14:textId="77777777" w:rsidR="002B0B98" w:rsidRPr="000D35E9" w:rsidRDefault="002B0B98">
      <w:pPr>
        <w:spacing w:after="0" w:line="240" w:lineRule="auto"/>
        <w:rPr>
          <w:rFonts w:cstheme="minorHAnsi"/>
          <w:sz w:val="18"/>
          <w:szCs w:val="18"/>
          <w:lang w:val="el-GR"/>
        </w:rPr>
      </w:pPr>
    </w:p>
    <w:p w14:paraId="0AF963FE" w14:textId="77777777" w:rsidR="002B0B98" w:rsidRPr="000D35E9" w:rsidRDefault="002B0B98">
      <w:pPr>
        <w:spacing w:after="0" w:line="240" w:lineRule="auto"/>
        <w:rPr>
          <w:rFonts w:cstheme="minorHAnsi"/>
          <w:sz w:val="18"/>
          <w:szCs w:val="18"/>
          <w:lang w:val="el-GR"/>
        </w:rPr>
      </w:pPr>
    </w:p>
    <w:p w14:paraId="1C7DBAC0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30"/>
          <w:szCs w:val="30"/>
          <w:lang w:val="el-GR"/>
        </w:rPr>
      </w:pPr>
      <w:r w:rsidRPr="000D35E9">
        <w:rPr>
          <w:rFonts w:asciiTheme="minorHAnsi" w:hAnsiTheme="minorHAnsi" w:cstheme="minorHAnsi"/>
          <w:color w:val="7F7F7F" w:themeColor="text1" w:themeTint="80"/>
          <w:sz w:val="30"/>
          <w:szCs w:val="30"/>
          <w:u w:val="single"/>
          <w:lang w:val="el-GR"/>
        </w:rPr>
        <w:t>Επαγγελματική Εμπειρία – Καθήκοντα</w:t>
      </w:r>
      <w:bookmarkStart w:id="0" w:name="_GoBack"/>
      <w:bookmarkEnd w:id="0"/>
    </w:p>
    <w:p w14:paraId="1E72296D" w14:textId="77777777" w:rsidR="002B0B98" w:rsidRPr="000D35E9" w:rsidRDefault="002B0B98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</w:p>
    <w:p w14:paraId="1CABEDA0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Απρίλιος – Ιούλιος 2017</w:t>
      </w:r>
      <w:r w:rsidRPr="000D35E9">
        <w:rPr>
          <w:rFonts w:asciiTheme="minorHAnsi" w:hAnsiTheme="minorHAnsi" w:cstheme="minorHAnsi"/>
          <w:b/>
          <w:bCs/>
          <w:w w:val="85"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b/>
          <w:bCs/>
          <w:w w:val="85"/>
          <w:sz w:val="22"/>
          <w:szCs w:val="22"/>
          <w:u w:val="single"/>
          <w:lang w:val="el-GR"/>
        </w:rPr>
        <w:t>Πρακτική</w:t>
      </w:r>
      <w:r w:rsidRPr="000D35E9">
        <w:rPr>
          <w:rFonts w:asciiTheme="minorHAnsi" w:hAnsiTheme="minorHAnsi" w:cstheme="minorHAnsi"/>
          <w:b/>
          <w:bCs/>
          <w:w w:val="85"/>
          <w:sz w:val="22"/>
          <w:szCs w:val="22"/>
          <w:lang w:val="el-GR"/>
        </w:rPr>
        <w:t xml:space="preserve"> </w:t>
      </w:r>
      <w:r w:rsidRPr="000D35E9">
        <w:rPr>
          <w:rFonts w:asciiTheme="minorHAnsi" w:hAnsiTheme="minorHAnsi" w:cstheme="minorHAnsi"/>
          <w:b/>
          <w:bCs/>
          <w:w w:val="85"/>
          <w:sz w:val="22"/>
          <w:szCs w:val="22"/>
          <w:u w:val="single"/>
          <w:lang w:val="el-GR"/>
        </w:rPr>
        <w:t>Άσκηση:</w:t>
      </w:r>
      <w:r w:rsidRPr="000D35E9">
        <w:rPr>
          <w:rFonts w:asciiTheme="minorHAnsi" w:hAnsiTheme="minorHAnsi" w:cstheme="minorHAnsi"/>
          <w:b/>
          <w:bCs/>
          <w:w w:val="85"/>
          <w:sz w:val="22"/>
          <w:szCs w:val="22"/>
          <w:lang w:val="el-GR"/>
        </w:rPr>
        <w:t xml:space="preserve"> Γραμματέας στο Εμπορικό/Βιομηχανικό Επιμελητήριο </w:t>
      </w:r>
      <w:r w:rsidRPr="000D35E9">
        <w:rPr>
          <w:rFonts w:asciiTheme="minorHAnsi" w:hAnsiTheme="minorHAnsi" w:cstheme="minorHAnsi"/>
          <w:b/>
          <w:bCs/>
          <w:w w:val="85"/>
          <w:sz w:val="22"/>
          <w:szCs w:val="22"/>
          <w:lang w:val="el-GR"/>
        </w:rPr>
        <w:tab/>
        <w:t>Θεσσαλονίκης (ΕΒΕΘ)  στο τμήμα Εξαγωγών</w:t>
      </w:r>
    </w:p>
    <w:p w14:paraId="0AC7E15B" w14:textId="77777777" w:rsidR="002B0B98" w:rsidRPr="000D35E9" w:rsidRDefault="00252056" w:rsidP="000D35E9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</w:rPr>
      </w:pP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Καθήκοντα: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ab/>
      </w:r>
    </w:p>
    <w:p w14:paraId="311D0573" w14:textId="77777777" w:rsidR="002B0B98" w:rsidRPr="000D35E9" w:rsidRDefault="00252056" w:rsidP="000D35E9">
      <w:pPr>
        <w:pStyle w:val="BasicParagraph"/>
        <w:numPr>
          <w:ilvl w:val="3"/>
          <w:numId w:val="3"/>
        </w:numPr>
        <w:tabs>
          <w:tab w:val="left" w:pos="2268"/>
        </w:tabs>
        <w:spacing w:after="120" w:line="240" w:lineRule="auto"/>
        <w:ind w:left="2874" w:hanging="35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>Εξυπηρέτηση πολιτών με εξαγωγική δραστηριότητα στην περιοχή της Θεσσαλονίκης.</w:t>
      </w:r>
    </w:p>
    <w:p w14:paraId="4166D8C1" w14:textId="77777777" w:rsidR="002B0B98" w:rsidRPr="000D35E9" w:rsidRDefault="00252056" w:rsidP="000D35E9">
      <w:pPr>
        <w:pStyle w:val="BasicParagraph"/>
        <w:numPr>
          <w:ilvl w:val="3"/>
          <w:numId w:val="3"/>
        </w:numPr>
        <w:tabs>
          <w:tab w:val="left" w:pos="2268"/>
          <w:tab w:val="left" w:pos="2438"/>
        </w:tabs>
        <w:spacing w:after="120" w:line="240" w:lineRule="auto"/>
        <w:ind w:left="2874" w:hanging="357"/>
        <w:jc w:val="both"/>
        <w:rPr>
          <w:rFonts w:asciiTheme="minorHAnsi" w:hAnsiTheme="minorHAnsi" w:cstheme="minorHAnsi"/>
          <w:lang w:val="el-GR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>Επικοινωνία με εκτελωνιστές και επιχειρηματίες για τη γραφειοκρατική τους εξυπηρέτηση.</w:t>
      </w:r>
    </w:p>
    <w:p w14:paraId="219644FF" w14:textId="77777777" w:rsidR="002B0B98" w:rsidRPr="000D35E9" w:rsidRDefault="00252056" w:rsidP="000D35E9">
      <w:pPr>
        <w:pStyle w:val="BasicParagraph"/>
        <w:numPr>
          <w:ilvl w:val="3"/>
          <w:numId w:val="3"/>
        </w:numPr>
        <w:tabs>
          <w:tab w:val="left" w:pos="2268"/>
          <w:tab w:val="left" w:pos="2438"/>
        </w:tabs>
        <w:spacing w:after="120" w:line="240" w:lineRule="auto"/>
        <w:ind w:left="2874" w:hanging="357"/>
        <w:jc w:val="both"/>
        <w:rPr>
          <w:rFonts w:asciiTheme="minorHAnsi" w:hAnsiTheme="minorHAnsi" w:cstheme="minorHAnsi"/>
          <w:lang w:val="el-GR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>Έλεγχος καταλληλότητας εγγράφων και έκδοση Πιστοποιητικών Καταγωγής με τη χρήση Πληροφοριακού Συστήματος.</w:t>
      </w:r>
    </w:p>
    <w:p w14:paraId="1CE1BF29" w14:textId="77777777" w:rsidR="002B0B98" w:rsidRPr="000D35E9" w:rsidRDefault="00252056" w:rsidP="000D35E9">
      <w:pPr>
        <w:pStyle w:val="BasicParagraph"/>
        <w:numPr>
          <w:ilvl w:val="3"/>
          <w:numId w:val="3"/>
        </w:numPr>
        <w:tabs>
          <w:tab w:val="left" w:pos="2268"/>
          <w:tab w:val="left" w:pos="2438"/>
        </w:tabs>
        <w:spacing w:after="120" w:line="240" w:lineRule="auto"/>
        <w:ind w:left="2874" w:hanging="357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w w:val="85"/>
          <w:sz w:val="22"/>
          <w:szCs w:val="22"/>
          <w:lang w:val="el-GR"/>
        </w:rPr>
        <w:t>Τελική επικύρωση και αρχειοθέτηση πιστοποιητικών και άλλων εγγράφων.</w:t>
      </w:r>
    </w:p>
    <w:p w14:paraId="1B6F372D" w14:textId="77777777" w:rsidR="002B0B98" w:rsidRPr="008B4115" w:rsidRDefault="002B0B98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</w:p>
    <w:p w14:paraId="14A4846E" w14:textId="77777777" w:rsidR="000D35E9" w:rsidRPr="008B4115" w:rsidRDefault="000D35E9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</w:p>
    <w:p w14:paraId="06792397" w14:textId="77777777" w:rsidR="000D35E9" w:rsidRPr="000D35E9" w:rsidRDefault="000D35E9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</w:p>
    <w:p w14:paraId="70571119" w14:textId="77777777" w:rsidR="006C4C2E" w:rsidRPr="008B4115" w:rsidRDefault="00252056" w:rsidP="006C4C2E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Σεπτέμβριος 2019  –</w:t>
      </w:r>
      <w:r w:rsidRPr="000D35E9">
        <w:rPr>
          <w:rFonts w:asciiTheme="minorHAnsi" w:hAnsiTheme="minorHAnsi" w:cstheme="minorHAnsi"/>
          <w:lang w:val="el-GR"/>
        </w:rPr>
        <w:tab/>
      </w:r>
      <w:r w:rsidRPr="000D35E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Δόκιμος Έφεδρος Αξιωματικός ειδικότητας Οικονομικού στο 201 Κέντρο </w:t>
      </w: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Δεκέμβριος  2020</w:t>
      </w:r>
      <w:r w:rsidRPr="000D35E9">
        <w:rPr>
          <w:rFonts w:asciiTheme="minorHAnsi" w:hAnsiTheme="minorHAnsi" w:cstheme="minorHAnsi"/>
          <w:b/>
          <w:bCs/>
          <w:sz w:val="22"/>
          <w:szCs w:val="22"/>
          <w:lang w:val="el-GR"/>
        </w:rPr>
        <w:tab/>
        <w:t>Εφοδιασμού της Πολεμικής Αεροπορίας</w:t>
      </w:r>
      <w:r w:rsidR="006C4C2E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5737E397" w14:textId="77777777" w:rsidR="006C4C2E" w:rsidRPr="008B4115" w:rsidRDefault="006C4C2E" w:rsidP="006C4C2E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</w:pPr>
    </w:p>
    <w:p w14:paraId="16230D45" w14:textId="77777777" w:rsidR="00962DE7" w:rsidRPr="000D35E9" w:rsidRDefault="00252056" w:rsidP="006C4C2E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Καθήκοντα:</w:t>
      </w:r>
    </w:p>
    <w:p w14:paraId="59C0DBBE" w14:textId="77777777" w:rsidR="002B0B98" w:rsidRPr="000D35E9" w:rsidRDefault="00252056" w:rsidP="000D35E9">
      <w:pPr>
        <w:pStyle w:val="BasicParagraph"/>
        <w:numPr>
          <w:ilvl w:val="3"/>
          <w:numId w:val="6"/>
        </w:numPr>
        <w:tabs>
          <w:tab w:val="left" w:pos="2268"/>
          <w:tab w:val="left" w:pos="2438"/>
        </w:tabs>
        <w:spacing w:after="120"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>Έρευνα αγοράς σε προμηθευτές εσ</w:t>
      </w:r>
      <w:r w:rsidR="00962DE7" w:rsidRPr="000D35E9">
        <w:rPr>
          <w:rFonts w:asciiTheme="minorHAnsi" w:hAnsiTheme="minorHAnsi" w:cstheme="minorHAnsi"/>
          <w:sz w:val="22"/>
          <w:szCs w:val="22"/>
          <w:lang w:val="el-GR"/>
        </w:rPr>
        <w:t xml:space="preserve">ωτερικού μέσω e-mail για την 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>προμήθεια υλικών ή υπηρεσιών επισκευής για μη πολεμικά αεροσκάφη.</w:t>
      </w:r>
    </w:p>
    <w:p w14:paraId="56BAF365" w14:textId="77777777" w:rsidR="002B0B98" w:rsidRPr="000D35E9" w:rsidRDefault="00252056" w:rsidP="000D35E9">
      <w:pPr>
        <w:pStyle w:val="BasicParagraph"/>
        <w:numPr>
          <w:ilvl w:val="3"/>
          <w:numId w:val="6"/>
        </w:numPr>
        <w:tabs>
          <w:tab w:val="left" w:pos="2268"/>
          <w:tab w:val="left" w:pos="2438"/>
        </w:tabs>
        <w:spacing w:after="120"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>Παρακολούθηση Διαθέσιμων πιστώσεων με τη χρήση του  πληροφοριακού</w:t>
      </w:r>
      <w:r w:rsidR="00962DE7" w:rsidRPr="000D35E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>συστήματος</w:t>
      </w:r>
      <w:r w:rsidR="00962DE7" w:rsidRPr="000D35E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>της</w:t>
      </w:r>
      <w:r w:rsidR="00962DE7" w:rsidRPr="000D35E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>ΠΑ (MIS)</w:t>
      </w:r>
      <w:r w:rsidR="00962DE7" w:rsidRPr="000D35E9">
        <w:rPr>
          <w:rFonts w:asciiTheme="minorHAnsi" w:hAnsiTheme="minorHAnsi" w:cstheme="minorHAnsi"/>
          <w:sz w:val="22"/>
          <w:szCs w:val="22"/>
          <w:lang w:val="el-GR"/>
        </w:rPr>
        <w:t>.</w:t>
      </w:r>
      <w:r w:rsidR="00962DE7" w:rsidRPr="000D35E9">
        <w:rPr>
          <w:rFonts w:asciiTheme="minorHAnsi" w:hAnsiTheme="minorHAnsi" w:cstheme="minorHAnsi"/>
          <w:sz w:val="22"/>
          <w:szCs w:val="22"/>
          <w:lang w:val="el-GR"/>
        </w:rPr>
        <w:br/>
        <w:t xml:space="preserve">Επικοινωνία 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>με προμηθευτές και συλλογή οικονομικών προσφορών.</w:t>
      </w:r>
    </w:p>
    <w:p w14:paraId="5D184EB1" w14:textId="77777777" w:rsidR="002B0B98" w:rsidRPr="000D35E9" w:rsidRDefault="00252056" w:rsidP="000D35E9">
      <w:pPr>
        <w:pStyle w:val="BasicParagraph"/>
        <w:numPr>
          <w:ilvl w:val="3"/>
          <w:numId w:val="6"/>
        </w:numPr>
        <w:tabs>
          <w:tab w:val="left" w:pos="2268"/>
          <w:tab w:val="left" w:pos="2438"/>
        </w:tabs>
        <w:spacing w:after="120"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>Σύνταξη και αποστολή αιτημάτων προμήθειας σύμφωνα με τις διατάξεις της ισχύουσας νομοθεσίας και τις προδιαγραφές των αξιωματικών από τα τμήματα του εφοδιασμού.</w:t>
      </w:r>
    </w:p>
    <w:p w14:paraId="088FD6D0" w14:textId="77777777" w:rsidR="002B0B98" w:rsidRPr="000D35E9" w:rsidRDefault="00252056" w:rsidP="000D35E9">
      <w:pPr>
        <w:pStyle w:val="BasicParagraph"/>
        <w:numPr>
          <w:ilvl w:val="3"/>
          <w:numId w:val="6"/>
        </w:numPr>
        <w:tabs>
          <w:tab w:val="left" w:pos="2268"/>
          <w:tab w:val="left" w:pos="2438"/>
        </w:tabs>
        <w:spacing w:after="120"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>Γραμματειακή εξυπηρέτηση των μειοδοτών για την ολοκλήρωση της τελικής αγοράς.</w:t>
      </w:r>
    </w:p>
    <w:p w14:paraId="11309C5E" w14:textId="77777777" w:rsidR="000D35E9" w:rsidRPr="000D35E9" w:rsidRDefault="00252056" w:rsidP="000D35E9">
      <w:pPr>
        <w:pStyle w:val="BasicParagraph"/>
        <w:tabs>
          <w:tab w:val="left" w:pos="2268"/>
          <w:tab w:val="left" w:pos="2438"/>
        </w:tabs>
        <w:spacing w:after="120" w:line="240" w:lineRule="auto"/>
        <w:ind w:left="2438" w:hanging="2438"/>
        <w:jc w:val="both"/>
        <w:rPr>
          <w:rFonts w:asciiTheme="minorHAnsi" w:hAnsiTheme="minorHAnsi" w:cstheme="minorHAnsi"/>
          <w:sz w:val="20"/>
          <w:szCs w:val="20"/>
          <w:lang w:val="el-GR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  <w:r w:rsidRPr="000D35E9">
        <w:rPr>
          <w:rFonts w:asciiTheme="minorHAnsi" w:hAnsiTheme="minorHAnsi" w:cstheme="minorHAnsi"/>
          <w:sz w:val="20"/>
          <w:szCs w:val="20"/>
          <w:lang w:val="el-GR"/>
        </w:rPr>
        <w:t xml:space="preserve">    </w:t>
      </w:r>
      <w:r w:rsidR="000D35E9" w:rsidRPr="000D35E9">
        <w:rPr>
          <w:rFonts w:asciiTheme="minorHAnsi" w:hAnsiTheme="minorHAnsi" w:cstheme="minorHAnsi"/>
          <w:sz w:val="20"/>
          <w:szCs w:val="20"/>
          <w:lang w:val="el-GR"/>
        </w:rPr>
        <w:tab/>
        <w:t xml:space="preserve">                                 </w:t>
      </w:r>
    </w:p>
    <w:p w14:paraId="10EB7B79" w14:textId="77777777" w:rsidR="002B0B98" w:rsidRPr="000D35E9" w:rsidRDefault="000D35E9" w:rsidP="006C4C2E">
      <w:pPr>
        <w:pStyle w:val="BasicParagraph"/>
        <w:tabs>
          <w:tab w:val="left" w:pos="2268"/>
          <w:tab w:val="left" w:pos="2438"/>
        </w:tabs>
        <w:spacing w:line="240" w:lineRule="auto"/>
        <w:jc w:val="right"/>
        <w:rPr>
          <w:rFonts w:asciiTheme="minorHAnsi" w:hAnsiTheme="minorHAnsi" w:cstheme="minorHAnsi"/>
          <w:sz w:val="20"/>
          <w:szCs w:val="20"/>
          <w:lang w:val="el-GR"/>
        </w:rPr>
      </w:pPr>
      <w:r w:rsidRPr="000D35E9">
        <w:rPr>
          <w:rFonts w:asciiTheme="minorHAnsi" w:hAnsiTheme="minorHAnsi" w:cstheme="minorHAnsi"/>
          <w:sz w:val="20"/>
          <w:szCs w:val="20"/>
          <w:lang w:val="el-GR"/>
        </w:rPr>
        <w:t xml:space="preserve">  </w:t>
      </w:r>
      <w:r w:rsidR="00252056" w:rsidRPr="000D35E9">
        <w:rPr>
          <w:rFonts w:asciiTheme="minorHAnsi" w:hAnsiTheme="minorHAnsi" w:cstheme="minorHAnsi"/>
          <w:bCs/>
          <w:i/>
          <w:color w:val="7F7F7F" w:themeColor="text1" w:themeTint="80"/>
          <w:sz w:val="20"/>
          <w:szCs w:val="20"/>
          <w:lang w:val="el-GR"/>
        </w:rPr>
        <w:t>Συστατική Επιστολή Σμηνάρχου Ι. Βερέμη</w:t>
      </w:r>
    </w:p>
    <w:p w14:paraId="34EC82B6" w14:textId="77777777" w:rsidR="002B0B98" w:rsidRPr="000D35E9" w:rsidRDefault="00927CA1">
      <w:pPr>
        <w:pStyle w:val="BasicParagraph"/>
        <w:tabs>
          <w:tab w:val="left" w:pos="2268"/>
        </w:tabs>
        <w:spacing w:line="240" w:lineRule="auto"/>
        <w:jc w:val="right"/>
        <w:rPr>
          <w:rFonts w:asciiTheme="minorHAnsi" w:hAnsiTheme="minorHAnsi" w:cstheme="minorHAnsi"/>
          <w:lang w:val="el-GR"/>
        </w:rPr>
      </w:pPr>
      <w:hyperlink r:id="rId8" w:history="1">
        <w:r w:rsidR="00252056" w:rsidRPr="000D35E9">
          <w:rPr>
            <w:rStyle w:val="Hyperlink"/>
            <w:rFonts w:asciiTheme="minorHAnsi" w:eastAsia="Calibri" w:hAnsiTheme="minorHAnsi" w:cstheme="minorHAnsi"/>
            <w:i/>
            <w:iCs/>
            <w:w w:val="90"/>
            <w:sz w:val="20"/>
            <w:szCs w:val="20"/>
            <w:lang w:val="el-GR"/>
          </w:rPr>
          <w:t>https://prnt.sc/1i1pot1</w:t>
        </w:r>
      </w:hyperlink>
      <w:r w:rsidR="00252056" w:rsidRPr="000D35E9">
        <w:rPr>
          <w:rStyle w:val="InternetLink"/>
          <w:rFonts w:asciiTheme="minorHAnsi" w:eastAsia="Calibri" w:hAnsiTheme="minorHAnsi" w:cstheme="minorHAnsi"/>
          <w:i/>
          <w:iCs/>
          <w:w w:val="90"/>
          <w:sz w:val="20"/>
          <w:szCs w:val="20"/>
          <w:lang w:val="el-GR"/>
        </w:rPr>
        <w:t xml:space="preserve"> </w:t>
      </w:r>
    </w:p>
    <w:p w14:paraId="705F4AF8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0D35E9">
        <w:rPr>
          <w:rFonts w:asciiTheme="minorHAnsi" w:hAnsiTheme="minorHAnsi" w:cstheme="minorHAnsi"/>
          <w:color w:val="7F7F7F" w:themeColor="text1" w:themeTint="80"/>
          <w:sz w:val="30"/>
          <w:szCs w:val="30"/>
          <w:u w:val="single"/>
          <w:lang w:val="el-GR"/>
        </w:rPr>
        <w:lastRenderedPageBreak/>
        <w:t>Εκπαίδευση</w:t>
      </w:r>
    </w:p>
    <w:p w14:paraId="12CBF78B" w14:textId="77777777" w:rsidR="002B0B98" w:rsidRPr="000D35E9" w:rsidRDefault="002B0B98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b/>
          <w:bCs/>
          <w:w w:val="90"/>
          <w:sz w:val="18"/>
          <w:szCs w:val="18"/>
          <w:lang w:val="el-GR"/>
        </w:rPr>
      </w:pPr>
    </w:p>
    <w:p w14:paraId="35E45541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2012-2018</w:t>
      </w:r>
      <w:r w:rsidRPr="000D35E9">
        <w:rPr>
          <w:rFonts w:asciiTheme="minorHAnsi" w:hAnsiTheme="minorHAnsi" w:cstheme="minorHAnsi"/>
          <w:b/>
          <w:bCs/>
          <w:w w:val="90"/>
          <w:sz w:val="20"/>
          <w:szCs w:val="20"/>
          <w:lang w:val="el-GR"/>
        </w:rPr>
        <w:t xml:space="preserve">   </w:t>
      </w:r>
      <w:r w:rsidRPr="000D35E9">
        <w:rPr>
          <w:rFonts w:asciiTheme="minorHAnsi" w:hAnsiTheme="minorHAnsi" w:cstheme="minorHAnsi"/>
          <w:b/>
          <w:bCs/>
          <w:w w:val="90"/>
          <w:sz w:val="22"/>
          <w:szCs w:val="22"/>
          <w:lang w:val="el-GR"/>
        </w:rPr>
        <w:t xml:space="preserve">   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b/>
          <w:bCs/>
          <w:sz w:val="22"/>
          <w:szCs w:val="22"/>
          <w:lang w:val="el-GR"/>
        </w:rPr>
        <w:t>Πτυχιούχος του τμήματος Μάρκετινγκ και Διοίκησης Λειτουργιών</w:t>
      </w:r>
    </w:p>
    <w:p w14:paraId="13A77C94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0D35E9">
        <w:rPr>
          <w:rFonts w:asciiTheme="minorHAnsi" w:hAnsiTheme="minorHAnsi" w:cstheme="minorHAnsi"/>
          <w:b/>
          <w:bCs/>
          <w:w w:val="90"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i/>
          <w:iCs/>
          <w:w w:val="90"/>
          <w:sz w:val="22"/>
          <w:szCs w:val="22"/>
          <w:lang w:val="el-GR"/>
        </w:rPr>
        <w:t>Πανεπιστήμιο Μακεδονίας/ Τμήμα Οργάνωσης Και Διοίκησης Επιχειρήσεων</w:t>
      </w:r>
    </w:p>
    <w:p w14:paraId="1B62E4B4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0D35E9">
        <w:rPr>
          <w:rFonts w:asciiTheme="minorHAnsi" w:hAnsiTheme="minorHAnsi" w:cstheme="minorHAnsi"/>
          <w:b/>
          <w:bCs/>
          <w:i/>
          <w:iCs/>
          <w:w w:val="90"/>
          <w:sz w:val="22"/>
          <w:szCs w:val="22"/>
          <w:lang w:val="el-GR"/>
        </w:rPr>
        <w:tab/>
      </w:r>
      <w:hyperlink r:id="rId9" w:history="1">
        <w:r w:rsidRPr="000D35E9">
          <w:rPr>
            <w:rStyle w:val="Hyperlink"/>
            <w:rFonts w:asciiTheme="minorHAnsi" w:eastAsia="Calibri" w:hAnsiTheme="minorHAnsi" w:cstheme="minorHAnsi"/>
            <w:i/>
            <w:iCs/>
            <w:w w:val="90"/>
            <w:sz w:val="22"/>
            <w:szCs w:val="22"/>
            <w:lang w:val="el-GR"/>
          </w:rPr>
          <w:t>https://prnt.sc/1i1qowa</w:t>
        </w:r>
      </w:hyperlink>
    </w:p>
    <w:p w14:paraId="3BEC83F0" w14:textId="77777777" w:rsidR="002B0B98" w:rsidRPr="000D35E9" w:rsidRDefault="002B0B98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</w:p>
    <w:p w14:paraId="7B8E7104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lang w:val="el-GR"/>
        </w:rPr>
        <w:t>2017-2018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Κάτοχος μεταπτυχιακού διπλώματος στη Λογιστική &amp; </w:t>
      </w:r>
      <w:r w:rsidRPr="000D35E9">
        <w:rPr>
          <w:rFonts w:asciiTheme="minorHAnsi" w:hAnsiTheme="minorHAnsi" w:cstheme="minorHAnsi"/>
          <w:b/>
          <w:bCs/>
          <w:sz w:val="22"/>
          <w:szCs w:val="22"/>
          <w:lang w:val="el-GR"/>
        </w:rPr>
        <w:tab/>
        <w:t>Χρηματοοικονομική με  εξειδίκευση στη Χρηματοοικονομική</w:t>
      </w:r>
    </w:p>
    <w:p w14:paraId="229296B3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b/>
          <w:bCs/>
          <w:color w:val="DC5842"/>
          <w:w w:val="90"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i/>
          <w:iCs/>
          <w:w w:val="90"/>
          <w:sz w:val="22"/>
          <w:szCs w:val="22"/>
          <w:lang w:val="el-GR"/>
        </w:rPr>
        <w:t>Πανεπιστήμιο Μακεδονίας/ Τμήμα Λογιστικής Και Χρηματοοικονομικής</w:t>
      </w:r>
    </w:p>
    <w:p w14:paraId="6CAC0866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</w:rPr>
      </w:pPr>
      <w:r w:rsidRPr="000D35E9">
        <w:rPr>
          <w:rFonts w:asciiTheme="minorHAnsi" w:hAnsiTheme="minorHAnsi" w:cstheme="minorHAnsi"/>
          <w:b/>
          <w:bCs/>
          <w:i/>
          <w:iCs/>
          <w:color w:val="DC5842"/>
          <w:w w:val="90"/>
          <w:sz w:val="22"/>
          <w:szCs w:val="22"/>
          <w:lang w:val="el-GR"/>
        </w:rPr>
        <w:tab/>
      </w:r>
      <w:hyperlink r:id="rId10" w:history="1">
        <w:r w:rsidRPr="000D35E9">
          <w:rPr>
            <w:rStyle w:val="Hyperlink"/>
            <w:rFonts w:asciiTheme="minorHAnsi" w:eastAsia="Calibri" w:hAnsiTheme="minorHAnsi" w:cstheme="minorHAnsi"/>
            <w:i/>
            <w:iCs/>
            <w:w w:val="90"/>
            <w:sz w:val="22"/>
            <w:szCs w:val="22"/>
          </w:rPr>
          <w:t>https://prnt.sc/1i1qfx2</w:t>
        </w:r>
      </w:hyperlink>
    </w:p>
    <w:p w14:paraId="1ECB13D0" w14:textId="77777777" w:rsidR="002B0B98" w:rsidRPr="000D35E9" w:rsidRDefault="002B0B98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sz w:val="22"/>
          <w:szCs w:val="22"/>
          <w:u w:val="single"/>
        </w:rPr>
      </w:pPr>
    </w:p>
    <w:p w14:paraId="6FC3D59F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</w:rPr>
      </w:pPr>
      <w:r w:rsidRPr="000D35E9">
        <w:rPr>
          <w:rFonts w:asciiTheme="minorHAnsi" w:hAnsiTheme="minorHAnsi" w:cstheme="minorHAnsi"/>
          <w:color w:val="7F7F7F" w:themeColor="text1" w:themeTint="80"/>
          <w:sz w:val="30"/>
          <w:szCs w:val="30"/>
          <w:u w:val="single"/>
          <w:lang w:val="el-GR"/>
        </w:rPr>
        <w:t>Δεξιότητες</w:t>
      </w:r>
    </w:p>
    <w:p w14:paraId="46E72468" w14:textId="77777777" w:rsidR="002B0B98" w:rsidRPr="000D35E9" w:rsidRDefault="002B0B98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85"/>
          <w:sz w:val="20"/>
          <w:szCs w:val="20"/>
          <w:u w:val="single"/>
        </w:rPr>
      </w:pPr>
    </w:p>
    <w:p w14:paraId="2C6C7622" w14:textId="77777777" w:rsidR="002B0B98" w:rsidRPr="000D35E9" w:rsidRDefault="00252056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</w:rPr>
      </w:pP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u w:val="single"/>
          <w:lang w:val="el-GR"/>
        </w:rPr>
        <w:t>ΓΝΩΣΕΙΣ</w:t>
      </w: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u w:val="single"/>
        </w:rPr>
        <w:t xml:space="preserve"> </w:t>
      </w: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u w:val="single"/>
          <w:lang w:val="el-GR"/>
        </w:rPr>
        <w:t>Η</w:t>
      </w: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u w:val="single"/>
        </w:rPr>
        <w:t>/</w:t>
      </w: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u w:val="single"/>
          <w:lang w:val="el-GR"/>
        </w:rPr>
        <w:t>Υ</w:t>
      </w:r>
      <w:r w:rsidRPr="000D35E9">
        <w:rPr>
          <w:rFonts w:asciiTheme="minorHAnsi" w:hAnsiTheme="minorHAnsi" w:cstheme="minorHAnsi"/>
          <w:sz w:val="22"/>
          <w:szCs w:val="22"/>
        </w:rPr>
        <w:tab/>
        <w:t>•</w:t>
      </w:r>
      <w:r w:rsidRPr="000D35E9">
        <w:rPr>
          <w:rFonts w:asciiTheme="minorHAnsi" w:hAnsiTheme="minorHAnsi" w:cstheme="minorHAnsi"/>
          <w:sz w:val="22"/>
          <w:szCs w:val="22"/>
        </w:rPr>
        <w:tab/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>Πολύ</w:t>
      </w:r>
      <w:r w:rsidRPr="000D35E9">
        <w:rPr>
          <w:rFonts w:asciiTheme="minorHAnsi" w:hAnsiTheme="minorHAnsi" w:cstheme="minorHAnsi"/>
          <w:sz w:val="22"/>
          <w:szCs w:val="22"/>
        </w:rPr>
        <w:t xml:space="preserve"> 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>καλή</w:t>
      </w:r>
      <w:r w:rsidRPr="000D35E9">
        <w:rPr>
          <w:rFonts w:asciiTheme="minorHAnsi" w:hAnsiTheme="minorHAnsi" w:cstheme="minorHAnsi"/>
          <w:sz w:val="22"/>
          <w:szCs w:val="22"/>
        </w:rPr>
        <w:t xml:space="preserve"> 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>γνώση</w:t>
      </w:r>
      <w:r w:rsidRPr="000D35E9">
        <w:rPr>
          <w:rFonts w:asciiTheme="minorHAnsi" w:hAnsiTheme="minorHAnsi" w:cstheme="minorHAnsi"/>
          <w:sz w:val="22"/>
          <w:szCs w:val="22"/>
        </w:rPr>
        <w:t xml:space="preserve"> </w:t>
      </w:r>
      <w:r w:rsidRPr="000D35E9">
        <w:rPr>
          <w:rFonts w:asciiTheme="minorHAnsi" w:hAnsiTheme="minorHAnsi" w:cstheme="minorHAnsi"/>
          <w:b/>
          <w:bCs/>
          <w:sz w:val="22"/>
          <w:szCs w:val="22"/>
        </w:rPr>
        <w:t>Microsoft Office</w:t>
      </w:r>
      <w:r w:rsidRPr="000D35E9">
        <w:rPr>
          <w:rFonts w:asciiTheme="minorHAnsi" w:hAnsiTheme="minorHAnsi" w:cstheme="minorHAnsi"/>
          <w:sz w:val="22"/>
          <w:szCs w:val="22"/>
        </w:rPr>
        <w:t xml:space="preserve"> (Word, Excel, Power Point 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>και</w:t>
      </w:r>
      <w:r w:rsidRPr="000D35E9">
        <w:rPr>
          <w:rFonts w:asciiTheme="minorHAnsi" w:hAnsiTheme="minorHAnsi" w:cstheme="minorHAnsi"/>
          <w:sz w:val="22"/>
          <w:szCs w:val="22"/>
        </w:rPr>
        <w:t xml:space="preserve"> Access)</w:t>
      </w:r>
    </w:p>
    <w:p w14:paraId="57FCD3B6" w14:textId="77777777" w:rsidR="002B0B98" w:rsidRPr="000D35E9" w:rsidRDefault="00252056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5E9">
        <w:rPr>
          <w:rFonts w:asciiTheme="minorHAnsi" w:hAnsiTheme="minorHAnsi" w:cstheme="minorHAnsi"/>
          <w:sz w:val="22"/>
          <w:szCs w:val="22"/>
        </w:rPr>
        <w:tab/>
      </w:r>
      <w:r w:rsidRPr="000D35E9">
        <w:rPr>
          <w:rFonts w:asciiTheme="minorHAnsi" w:hAnsiTheme="minorHAnsi" w:cstheme="minorHAnsi"/>
          <w:sz w:val="22"/>
          <w:szCs w:val="22"/>
        </w:rPr>
        <w:tab/>
      </w:r>
      <w:r w:rsidRPr="000D35E9">
        <w:rPr>
          <w:rFonts w:asciiTheme="minorHAnsi" w:hAnsiTheme="minorHAnsi" w:cstheme="minorHAnsi"/>
          <w:i/>
          <w:iCs/>
          <w:sz w:val="22"/>
          <w:szCs w:val="22"/>
        </w:rPr>
        <w:t xml:space="preserve">ACTA </w:t>
      </w:r>
      <w:proofErr w:type="spellStart"/>
      <w:r w:rsidRPr="000D35E9">
        <w:rPr>
          <w:rFonts w:asciiTheme="minorHAnsi" w:hAnsiTheme="minorHAnsi" w:cstheme="minorHAnsi"/>
          <w:i/>
          <w:iCs/>
          <w:sz w:val="22"/>
          <w:szCs w:val="22"/>
        </w:rPr>
        <w:t>Certfied</w:t>
      </w:r>
      <w:proofErr w:type="spellEnd"/>
      <w:r w:rsidRPr="000D35E9">
        <w:rPr>
          <w:rFonts w:asciiTheme="minorHAnsi" w:hAnsiTheme="minorHAnsi" w:cstheme="minorHAnsi"/>
          <w:i/>
          <w:iCs/>
          <w:sz w:val="22"/>
          <w:szCs w:val="22"/>
        </w:rPr>
        <w:t xml:space="preserve"> Computer User Syllabus 1.0</w:t>
      </w:r>
    </w:p>
    <w:p w14:paraId="1952D366" w14:textId="77777777" w:rsidR="002B0B98" w:rsidRPr="000D35E9" w:rsidRDefault="00252056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0D35E9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</w:t>
      </w:r>
      <w:hyperlink r:id="rId11" w:history="1">
        <w:r w:rsidRPr="000D35E9">
          <w:rPr>
            <w:rStyle w:val="Hyperlink"/>
            <w:rFonts w:asciiTheme="minorHAnsi" w:eastAsia="Calibri" w:hAnsiTheme="minorHAnsi" w:cstheme="minorHAnsi"/>
            <w:bCs/>
            <w:i/>
            <w:iCs/>
            <w:sz w:val="22"/>
            <w:szCs w:val="22"/>
            <w:lang w:val="el-GR"/>
          </w:rPr>
          <w:t>https://prnt.sc/1i1p2sn</w:t>
        </w:r>
      </w:hyperlink>
    </w:p>
    <w:p w14:paraId="1984A136" w14:textId="77777777" w:rsidR="002B0B98" w:rsidRPr="000D35E9" w:rsidRDefault="002B0B98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p w14:paraId="10294E17" w14:textId="77777777" w:rsidR="002B0B98" w:rsidRPr="000D35E9" w:rsidRDefault="00252056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b/>
          <w:bCs/>
          <w:w w:val="85"/>
          <w:sz w:val="20"/>
          <w:szCs w:val="20"/>
          <w:u w:val="single"/>
          <w:lang w:val="el-GR"/>
        </w:rPr>
        <w:t>ΞΕΝΕΣ ΓΛΩΣΣΕΣ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ab/>
        <w:t>•</w:t>
      </w:r>
      <w:r w:rsidRPr="000D35E9">
        <w:rPr>
          <w:rFonts w:asciiTheme="minorHAnsi" w:hAnsiTheme="minorHAnsi" w:cstheme="minorHAnsi"/>
          <w:color w:val="DC5842"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 xml:space="preserve">Άριστη γνώση </w:t>
      </w:r>
      <w:r w:rsidRPr="000D35E9">
        <w:rPr>
          <w:rFonts w:asciiTheme="minorHAnsi" w:hAnsiTheme="minorHAnsi" w:cstheme="minorHAnsi"/>
          <w:b/>
          <w:bCs/>
          <w:sz w:val="22"/>
          <w:szCs w:val="22"/>
          <w:lang w:val="el-GR"/>
        </w:rPr>
        <w:t>Αγγλικών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1BA5880C" w14:textId="77777777" w:rsidR="002B0B98" w:rsidRPr="000D35E9" w:rsidRDefault="00252056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i/>
          <w:iCs/>
          <w:sz w:val="22"/>
          <w:szCs w:val="22"/>
        </w:rPr>
        <w:t>Certificate of Proficiency in English C2 (University of Michigan)</w:t>
      </w:r>
    </w:p>
    <w:p w14:paraId="3860F6F9" w14:textId="77777777" w:rsidR="002B0B98" w:rsidRPr="000D35E9" w:rsidRDefault="00252056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0D35E9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</w:t>
      </w:r>
      <w:hyperlink r:id="rId12" w:history="1">
        <w:r w:rsidRPr="000D35E9">
          <w:rPr>
            <w:rStyle w:val="Hyperlink"/>
            <w:rFonts w:asciiTheme="minorHAnsi" w:eastAsia="Calibri" w:hAnsiTheme="minorHAnsi" w:cstheme="minorHAnsi"/>
            <w:bCs/>
            <w:i/>
            <w:iCs/>
            <w:sz w:val="22"/>
            <w:szCs w:val="22"/>
            <w:lang w:val="el-GR"/>
          </w:rPr>
          <w:t>https://prnt.sc/1i1pf2g</w:t>
        </w:r>
      </w:hyperlink>
    </w:p>
    <w:p w14:paraId="7AEF7449" w14:textId="77777777" w:rsidR="002B0B98" w:rsidRPr="000D35E9" w:rsidRDefault="002B0B98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Style w:val="InternetLink"/>
          <w:rFonts w:asciiTheme="minorHAnsi" w:hAnsiTheme="minorHAnsi" w:cstheme="minorHAnsi"/>
          <w:lang w:val="el-GR"/>
        </w:rPr>
      </w:pPr>
    </w:p>
    <w:p w14:paraId="4F4D1FD0" w14:textId="77777777" w:rsidR="002B0B98" w:rsidRPr="000D35E9" w:rsidRDefault="00252056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ab/>
        <w:t>•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ab/>
        <w:t xml:space="preserve">Βασική γνώση </w:t>
      </w:r>
      <w:r w:rsidRPr="000D35E9">
        <w:rPr>
          <w:rFonts w:asciiTheme="minorHAnsi" w:hAnsiTheme="minorHAnsi" w:cstheme="minorHAnsi"/>
          <w:b/>
          <w:bCs/>
          <w:sz w:val="22"/>
          <w:szCs w:val="22"/>
          <w:lang w:val="el-GR"/>
        </w:rPr>
        <w:t>Γερμανικών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5CCA3BD0" w14:textId="77777777" w:rsidR="002B0B98" w:rsidRPr="000D35E9" w:rsidRDefault="00252056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i/>
          <w:iCs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i/>
          <w:iCs/>
          <w:sz w:val="22"/>
          <w:szCs w:val="22"/>
        </w:rPr>
        <w:t>Goethe-</w:t>
      </w:r>
      <w:proofErr w:type="spellStart"/>
      <w:r w:rsidRPr="000D35E9">
        <w:rPr>
          <w:rFonts w:asciiTheme="minorHAnsi" w:hAnsiTheme="minorHAnsi" w:cstheme="minorHAnsi"/>
          <w:i/>
          <w:iCs/>
          <w:sz w:val="22"/>
          <w:szCs w:val="22"/>
        </w:rPr>
        <w:t>Zertifikat</w:t>
      </w:r>
      <w:proofErr w:type="spellEnd"/>
      <w:r w:rsidRPr="000D35E9">
        <w:rPr>
          <w:rFonts w:asciiTheme="minorHAnsi" w:hAnsiTheme="minorHAnsi" w:cstheme="minorHAnsi"/>
          <w:i/>
          <w:iCs/>
          <w:sz w:val="22"/>
          <w:szCs w:val="22"/>
        </w:rPr>
        <w:t xml:space="preserve"> B1 (Goethe </w:t>
      </w:r>
      <w:proofErr w:type="spellStart"/>
      <w:r w:rsidRPr="000D35E9">
        <w:rPr>
          <w:rFonts w:asciiTheme="minorHAnsi" w:hAnsiTheme="minorHAnsi" w:cstheme="minorHAnsi"/>
          <w:i/>
          <w:iCs/>
          <w:sz w:val="22"/>
          <w:szCs w:val="22"/>
        </w:rPr>
        <w:t>Institut</w:t>
      </w:r>
      <w:proofErr w:type="spellEnd"/>
      <w:r w:rsidRPr="000D35E9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5657ED1" w14:textId="77777777" w:rsidR="002B0B98" w:rsidRPr="000D35E9" w:rsidRDefault="00252056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0D35E9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   </w:t>
      </w:r>
      <w:hyperlink r:id="rId13" w:history="1">
        <w:r w:rsidRPr="000D35E9">
          <w:rPr>
            <w:rStyle w:val="Hyperlink"/>
            <w:rFonts w:asciiTheme="minorHAnsi" w:eastAsia="Calibri" w:hAnsiTheme="minorHAnsi" w:cstheme="minorHAnsi"/>
            <w:bCs/>
            <w:i/>
            <w:iCs/>
            <w:sz w:val="22"/>
            <w:szCs w:val="22"/>
            <w:lang w:val="el-GR"/>
          </w:rPr>
          <w:t>https://prnt.sc/1i1rvtn</w:t>
        </w:r>
      </w:hyperlink>
    </w:p>
    <w:p w14:paraId="31BEF31D" w14:textId="77777777" w:rsidR="002B0B98" w:rsidRPr="000D35E9" w:rsidRDefault="002B0B98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sz w:val="22"/>
          <w:szCs w:val="22"/>
          <w:u w:val="single"/>
          <w:lang w:val="el-GR"/>
        </w:rPr>
      </w:pPr>
    </w:p>
    <w:p w14:paraId="05817B8D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7F7F7F" w:themeColor="text1" w:themeTint="80"/>
          <w:lang w:val="el-GR"/>
        </w:rPr>
      </w:pPr>
      <w:r w:rsidRPr="000D35E9">
        <w:rPr>
          <w:rFonts w:asciiTheme="minorHAnsi" w:hAnsiTheme="minorHAnsi" w:cstheme="minorHAnsi"/>
          <w:color w:val="7F7F7F" w:themeColor="text1" w:themeTint="80"/>
          <w:sz w:val="30"/>
          <w:szCs w:val="30"/>
          <w:u w:val="single"/>
          <w:lang w:val="el-GR"/>
        </w:rPr>
        <w:t>Δημοσιέυσεις</w:t>
      </w:r>
    </w:p>
    <w:p w14:paraId="536D85CC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0D35E9">
        <w:rPr>
          <w:rFonts w:asciiTheme="minorHAnsi" w:hAnsiTheme="minorHAnsi" w:cstheme="minorHAnsi"/>
          <w:b/>
          <w:bCs/>
          <w:sz w:val="20"/>
          <w:szCs w:val="20"/>
          <w:lang w:val="el-GR"/>
        </w:rPr>
        <w:tab/>
      </w:r>
    </w:p>
    <w:p w14:paraId="2BB2B814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lang w:val="el-GR"/>
        </w:rPr>
      </w:pPr>
      <w:r w:rsidRPr="000D35E9">
        <w:rPr>
          <w:rFonts w:asciiTheme="minorHAnsi" w:hAnsiTheme="minorHAnsi" w:cstheme="minorHAnsi"/>
          <w:b/>
          <w:bCs/>
          <w:sz w:val="22"/>
          <w:szCs w:val="22"/>
          <w:lang w:val="el-GR"/>
        </w:rPr>
        <w:tab/>
        <w:t>Διπλωματική εργασία</w:t>
      </w:r>
      <w:r w:rsidRPr="000D35E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--Πανεπιστήμιο Μακεδονίας, Θεσσαλονίκη, 2018 με </w:t>
      </w:r>
      <w:r w:rsidRPr="000D35E9">
        <w:rPr>
          <w:rFonts w:asciiTheme="minorHAnsi" w:hAnsiTheme="minorHAnsi" w:cstheme="minorHAnsi"/>
          <w:bCs/>
          <w:sz w:val="22"/>
          <w:szCs w:val="22"/>
          <w:lang w:val="el-GR"/>
        </w:rPr>
        <w:tab/>
        <w:t>τίτλο:</w:t>
      </w:r>
      <w:r w:rsidRPr="000D35E9">
        <w:rPr>
          <w:rFonts w:asciiTheme="minorHAnsi" w:hAnsiTheme="minorHAnsi" w:cstheme="minorHAnsi"/>
          <w:bCs/>
          <w:color w:val="5C6554"/>
          <w:sz w:val="22"/>
          <w:szCs w:val="22"/>
          <w:lang w:val="el-GR"/>
        </w:rPr>
        <w:t xml:space="preserve"> “</w:t>
      </w:r>
      <w:r w:rsidRPr="000D35E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Πρακτικές </w:t>
      </w:r>
      <w:r w:rsidRPr="000D35E9">
        <w:rPr>
          <w:rFonts w:asciiTheme="minorHAnsi" w:hAnsiTheme="minorHAnsi" w:cstheme="minorHAnsi"/>
          <w:bCs/>
          <w:sz w:val="22"/>
          <w:szCs w:val="22"/>
        </w:rPr>
        <w:t>Management</w:t>
      </w:r>
      <w:r w:rsidRPr="000D35E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Που Ανακτούν Την Τραπεζική </w:t>
      </w:r>
      <w:r w:rsidRPr="000D35E9">
        <w:rPr>
          <w:rFonts w:asciiTheme="minorHAnsi" w:hAnsiTheme="minorHAnsi" w:cstheme="minorHAnsi"/>
          <w:bCs/>
          <w:sz w:val="22"/>
          <w:szCs w:val="22"/>
          <w:lang w:val="el-GR"/>
        </w:rPr>
        <w:tab/>
        <w:t>Εμπιστοσύνη”</w:t>
      </w:r>
      <w:r w:rsidRPr="000D35E9">
        <w:rPr>
          <w:rFonts w:asciiTheme="minorHAnsi" w:hAnsiTheme="minorHAnsi" w:cstheme="minorHAnsi"/>
          <w:bCs/>
          <w:sz w:val="22"/>
          <w:szCs w:val="22"/>
          <w:lang w:val="el-GR"/>
        </w:rPr>
        <w:tab/>
        <w:t xml:space="preserve">                         </w:t>
      </w:r>
      <w:r w:rsidRPr="000D35E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r w:rsidRPr="000D35E9">
        <w:rPr>
          <w:rFonts w:asciiTheme="minorHAnsi" w:hAnsiTheme="minorHAnsi" w:cstheme="minorHAnsi"/>
          <w:bCs/>
          <w:sz w:val="22"/>
          <w:szCs w:val="22"/>
          <w:lang w:val="el-GR"/>
        </w:rPr>
        <w:tab/>
      </w:r>
      <w:hyperlink r:id="rId14"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</w:rPr>
          <w:t>https</w:t>
        </w:r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  <w:lang w:val="el-GR"/>
          </w:rPr>
          <w:t>://</w:t>
        </w:r>
        <w:proofErr w:type="spellStart"/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</w:rPr>
          <w:t>dspace</w:t>
        </w:r>
        <w:proofErr w:type="spellEnd"/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  <w:lang w:val="el-GR"/>
          </w:rPr>
          <w:t>.</w:t>
        </w:r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</w:rPr>
          <w:t>lib</w:t>
        </w:r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  <w:lang w:val="el-GR"/>
          </w:rPr>
          <w:t>.</w:t>
        </w:r>
        <w:proofErr w:type="spellStart"/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</w:rPr>
          <w:t>uom</w:t>
        </w:r>
        <w:proofErr w:type="spellEnd"/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  <w:lang w:val="el-GR"/>
          </w:rPr>
          <w:t>.</w:t>
        </w:r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</w:rPr>
          <w:t>gr</w:t>
        </w:r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  <w:lang w:val="el-GR"/>
          </w:rPr>
          <w:t>/</w:t>
        </w:r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</w:rPr>
          <w:t>handle</w:t>
        </w:r>
        <w:r w:rsidRPr="000D35E9">
          <w:rPr>
            <w:rStyle w:val="InternetLink"/>
            <w:rFonts w:asciiTheme="minorHAnsi" w:hAnsiTheme="minorHAnsi" w:cstheme="minorHAnsi"/>
            <w:bCs/>
            <w:i/>
            <w:iCs/>
            <w:sz w:val="22"/>
            <w:szCs w:val="22"/>
            <w:lang w:val="el-GR"/>
          </w:rPr>
          <w:t>/2159/22408</w:t>
        </w:r>
      </w:hyperlink>
    </w:p>
    <w:p w14:paraId="024CB05C" w14:textId="77777777" w:rsidR="002B0B98" w:rsidRPr="000D35E9" w:rsidRDefault="002B0B98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DC5842"/>
          <w:sz w:val="36"/>
          <w:szCs w:val="36"/>
          <w:lang w:val="el-GR"/>
        </w:rPr>
      </w:pPr>
    </w:p>
    <w:p w14:paraId="53166BC6" w14:textId="77777777" w:rsidR="002B0B98" w:rsidRPr="000D35E9" w:rsidRDefault="002B0B98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color w:val="DC5842"/>
          <w:sz w:val="36"/>
          <w:szCs w:val="36"/>
          <w:lang w:val="el-GR"/>
        </w:rPr>
      </w:pPr>
    </w:p>
    <w:p w14:paraId="1E31672C" w14:textId="77777777" w:rsidR="002B0B98" w:rsidRPr="000D35E9" w:rsidRDefault="00252056">
      <w:pPr>
        <w:pStyle w:val="BasicParagraph"/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</w:rPr>
      </w:pPr>
      <w:r w:rsidRPr="000D35E9">
        <w:rPr>
          <w:rFonts w:asciiTheme="minorHAnsi" w:hAnsiTheme="minorHAnsi" w:cstheme="minorHAnsi"/>
          <w:color w:val="7F7F7F" w:themeColor="text1" w:themeTint="80"/>
          <w:sz w:val="30"/>
          <w:szCs w:val="30"/>
          <w:u w:val="single"/>
          <w:lang w:val="el-GR"/>
        </w:rPr>
        <w:t xml:space="preserve">Σχετικά Βιβλία - </w:t>
      </w:r>
      <w:r w:rsidRPr="000D35E9">
        <w:rPr>
          <w:rFonts w:asciiTheme="minorHAnsi" w:hAnsiTheme="minorHAnsi" w:cstheme="minorHAnsi"/>
          <w:color w:val="7F7F7F" w:themeColor="text1" w:themeTint="80"/>
          <w:sz w:val="30"/>
          <w:szCs w:val="30"/>
          <w:u w:val="single"/>
        </w:rPr>
        <w:t>Audiobooks</w:t>
      </w:r>
    </w:p>
    <w:p w14:paraId="684FBE1A" w14:textId="77777777" w:rsidR="002B0B98" w:rsidRDefault="002B0B98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90"/>
        </w:rPr>
      </w:pPr>
    </w:p>
    <w:p w14:paraId="563CD159" w14:textId="77777777" w:rsidR="006C4C2E" w:rsidRPr="006C4C2E" w:rsidRDefault="006C4C2E">
      <w:pPr>
        <w:pStyle w:val="BasicParagraph"/>
        <w:tabs>
          <w:tab w:val="left" w:pos="2268"/>
          <w:tab w:val="left" w:pos="2438"/>
        </w:tabs>
        <w:spacing w:line="240" w:lineRule="auto"/>
        <w:jc w:val="both"/>
        <w:rPr>
          <w:rFonts w:asciiTheme="minorHAnsi" w:hAnsiTheme="minorHAnsi" w:cstheme="minorHAnsi"/>
          <w:b/>
          <w:bCs/>
          <w:w w:val="90"/>
        </w:rPr>
      </w:pPr>
    </w:p>
    <w:p w14:paraId="76381E5E" w14:textId="77777777" w:rsidR="002B0B98" w:rsidRPr="000D35E9" w:rsidRDefault="00252056">
      <w:pPr>
        <w:pStyle w:val="BasicParagraph"/>
        <w:numPr>
          <w:ilvl w:val="3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5E9">
        <w:rPr>
          <w:rFonts w:asciiTheme="minorHAnsi" w:hAnsiTheme="minorHAnsi" w:cstheme="minorHAnsi"/>
          <w:w w:val="90"/>
          <w:sz w:val="22"/>
          <w:szCs w:val="22"/>
        </w:rPr>
        <w:t xml:space="preserve">The Psychology of Selling ~ </w:t>
      </w:r>
      <w:r w:rsidRPr="000D35E9">
        <w:rPr>
          <w:rFonts w:asciiTheme="minorHAnsi" w:hAnsiTheme="minorHAnsi" w:cstheme="minorHAnsi"/>
          <w:i/>
          <w:iCs/>
          <w:w w:val="90"/>
          <w:sz w:val="22"/>
          <w:szCs w:val="22"/>
        </w:rPr>
        <w:t>Brian Tracy</w:t>
      </w:r>
      <w:r w:rsidRPr="000D35E9">
        <w:rPr>
          <w:rFonts w:asciiTheme="minorHAnsi" w:hAnsiTheme="minorHAnsi" w:cstheme="minorHAnsi"/>
          <w:w w:val="90"/>
          <w:sz w:val="22"/>
          <w:szCs w:val="22"/>
        </w:rPr>
        <w:t xml:space="preserve"> </w:t>
      </w:r>
    </w:p>
    <w:p w14:paraId="61F1F096" w14:textId="77777777" w:rsidR="002B0B98" w:rsidRPr="000D35E9" w:rsidRDefault="00252056">
      <w:pPr>
        <w:pStyle w:val="BasicParagraph"/>
        <w:numPr>
          <w:ilvl w:val="3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</w:rPr>
      </w:pPr>
      <w:r w:rsidRPr="000D35E9">
        <w:rPr>
          <w:rFonts w:asciiTheme="minorHAnsi" w:hAnsiTheme="minorHAnsi" w:cstheme="minorHAnsi"/>
          <w:bCs/>
          <w:iCs/>
          <w:color w:val="auto"/>
          <w:sz w:val="22"/>
          <w:szCs w:val="22"/>
          <w:shd w:val="clear" w:color="auto" w:fill="FFFFFF"/>
        </w:rPr>
        <w:t>Blue Ocean Strategy</w:t>
      </w:r>
      <w:r w:rsidRPr="000D35E9">
        <w:rPr>
          <w:rFonts w:asciiTheme="minorHAnsi" w:hAnsiTheme="minorHAnsi" w:cstheme="minorHAnsi"/>
          <w:bCs/>
          <w:i/>
          <w:iCs/>
          <w:color w:val="auto"/>
          <w:sz w:val="22"/>
          <w:szCs w:val="22"/>
          <w:shd w:val="clear" w:color="auto" w:fill="FFFFFF"/>
        </w:rPr>
        <w:t xml:space="preserve"> ~ </w:t>
      </w:r>
      <w:r w:rsidRPr="000D35E9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 </w:t>
      </w:r>
      <w:hyperlink r:id="rId15">
        <w:r w:rsidRPr="000D35E9">
          <w:rPr>
            <w:rStyle w:val="InternetLink"/>
            <w:rFonts w:asciiTheme="minorHAnsi" w:hAnsiTheme="minorHAnsi" w:cstheme="minorHAnsi"/>
            <w:i/>
            <w:color w:val="auto"/>
            <w:sz w:val="22"/>
            <w:szCs w:val="22"/>
            <w:highlight w:val="white"/>
            <w:u w:val="none"/>
          </w:rPr>
          <w:t>W. Chan Kim</w:t>
        </w:r>
      </w:hyperlink>
    </w:p>
    <w:p w14:paraId="19A78ED3" w14:textId="77777777" w:rsidR="002B0B98" w:rsidRPr="000D35E9" w:rsidRDefault="00252056">
      <w:pPr>
        <w:pStyle w:val="BasicParagraph"/>
        <w:numPr>
          <w:ilvl w:val="3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</w:rPr>
      </w:pPr>
      <w:r w:rsidRPr="000D35E9">
        <w:rPr>
          <w:rFonts w:asciiTheme="minorHAnsi" w:hAnsiTheme="minorHAnsi" w:cstheme="minorHAnsi"/>
          <w:w w:val="90"/>
          <w:sz w:val="22"/>
          <w:szCs w:val="22"/>
        </w:rPr>
        <w:t>Secrets of Closing the Sale ~ Zig Ziglar</w:t>
      </w:r>
    </w:p>
    <w:p w14:paraId="4C1EF072" w14:textId="77777777" w:rsidR="002B0B98" w:rsidRPr="000D35E9" w:rsidRDefault="00252056">
      <w:pPr>
        <w:pStyle w:val="BasicParagraph"/>
        <w:numPr>
          <w:ilvl w:val="3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0D35E9">
        <w:rPr>
          <w:rFonts w:asciiTheme="minorHAnsi" w:hAnsiTheme="minorHAnsi" w:cstheme="minorHAnsi"/>
          <w:w w:val="90"/>
          <w:sz w:val="22"/>
          <w:szCs w:val="22"/>
        </w:rPr>
        <w:t xml:space="preserve">Way of The Wolf ~ </w:t>
      </w:r>
      <w:r w:rsidRPr="000D35E9">
        <w:rPr>
          <w:rFonts w:asciiTheme="minorHAnsi" w:hAnsiTheme="minorHAnsi" w:cstheme="minorHAnsi"/>
          <w:i/>
          <w:iCs/>
          <w:w w:val="90"/>
          <w:sz w:val="22"/>
          <w:szCs w:val="22"/>
        </w:rPr>
        <w:t xml:space="preserve">Jordan Belfort </w:t>
      </w:r>
    </w:p>
    <w:p w14:paraId="59FB1D4E" w14:textId="77777777" w:rsidR="002B0B98" w:rsidRPr="000D35E9" w:rsidRDefault="00252056">
      <w:pPr>
        <w:pStyle w:val="BasicParagraph"/>
        <w:numPr>
          <w:ilvl w:val="3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w w:val="90"/>
          <w:sz w:val="22"/>
          <w:szCs w:val="22"/>
        </w:rPr>
      </w:pPr>
      <w:r w:rsidRPr="000D35E9">
        <w:rPr>
          <w:rFonts w:asciiTheme="minorHAnsi" w:hAnsiTheme="minorHAnsi" w:cstheme="minorHAnsi"/>
          <w:w w:val="90"/>
          <w:sz w:val="22"/>
          <w:szCs w:val="22"/>
        </w:rPr>
        <w:t xml:space="preserve">Building a </w:t>
      </w:r>
      <w:proofErr w:type="spellStart"/>
      <w:r w:rsidRPr="000D35E9">
        <w:rPr>
          <w:rFonts w:asciiTheme="minorHAnsi" w:hAnsiTheme="minorHAnsi" w:cstheme="minorHAnsi"/>
          <w:w w:val="90"/>
          <w:sz w:val="22"/>
          <w:szCs w:val="22"/>
        </w:rPr>
        <w:t>Storybrand</w:t>
      </w:r>
      <w:proofErr w:type="spellEnd"/>
      <w:r w:rsidRPr="000D35E9">
        <w:rPr>
          <w:rFonts w:asciiTheme="minorHAnsi" w:hAnsiTheme="minorHAnsi" w:cstheme="minorHAnsi"/>
          <w:w w:val="90"/>
          <w:sz w:val="22"/>
          <w:szCs w:val="22"/>
        </w:rPr>
        <w:t xml:space="preserve"> ~ </w:t>
      </w:r>
      <w:r w:rsidRPr="000D35E9">
        <w:rPr>
          <w:rFonts w:asciiTheme="minorHAnsi" w:hAnsiTheme="minorHAnsi" w:cstheme="minorHAnsi"/>
          <w:i/>
          <w:w w:val="90"/>
          <w:sz w:val="22"/>
          <w:szCs w:val="22"/>
        </w:rPr>
        <w:t>Donald Miller</w:t>
      </w:r>
    </w:p>
    <w:p w14:paraId="11A015A7" w14:textId="77777777" w:rsidR="002B0B98" w:rsidRPr="000D35E9" w:rsidRDefault="00252056">
      <w:pPr>
        <w:pStyle w:val="BasicParagraph"/>
        <w:numPr>
          <w:ilvl w:val="3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5E9">
        <w:rPr>
          <w:rFonts w:asciiTheme="minorHAnsi" w:hAnsiTheme="minorHAnsi" w:cstheme="minorHAnsi"/>
          <w:sz w:val="22"/>
          <w:szCs w:val="22"/>
        </w:rPr>
        <w:t xml:space="preserve">The Ultimate Sales Machine ~ </w:t>
      </w:r>
      <w:r w:rsidRPr="000D35E9">
        <w:rPr>
          <w:rFonts w:asciiTheme="minorHAnsi" w:hAnsiTheme="minorHAnsi" w:cstheme="minorHAnsi"/>
          <w:i/>
          <w:iCs/>
          <w:sz w:val="22"/>
          <w:szCs w:val="22"/>
        </w:rPr>
        <w:t>Chet Holmes</w:t>
      </w:r>
    </w:p>
    <w:p w14:paraId="456B52C0" w14:textId="77777777" w:rsidR="002B0B98" w:rsidRPr="000D35E9" w:rsidRDefault="00252056">
      <w:pPr>
        <w:pStyle w:val="BasicParagraph"/>
        <w:numPr>
          <w:ilvl w:val="3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5E9">
        <w:rPr>
          <w:rFonts w:asciiTheme="minorHAnsi" w:hAnsiTheme="minorHAnsi" w:cstheme="minorHAnsi"/>
          <w:sz w:val="22"/>
          <w:szCs w:val="22"/>
        </w:rPr>
        <w:t xml:space="preserve">The Greatest Salesman in the World ~ </w:t>
      </w:r>
      <w:proofErr w:type="spellStart"/>
      <w:r w:rsidRPr="000D35E9">
        <w:rPr>
          <w:rFonts w:asciiTheme="minorHAnsi" w:hAnsiTheme="minorHAnsi" w:cstheme="minorHAnsi"/>
          <w:i/>
          <w:iCs/>
          <w:sz w:val="22"/>
          <w:szCs w:val="22"/>
        </w:rPr>
        <w:t>Og</w:t>
      </w:r>
      <w:proofErr w:type="spellEnd"/>
      <w:r w:rsidRPr="000D35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0D35E9">
        <w:rPr>
          <w:rFonts w:asciiTheme="minorHAnsi" w:hAnsiTheme="minorHAnsi" w:cstheme="minorHAnsi"/>
          <w:i/>
          <w:iCs/>
          <w:sz w:val="22"/>
          <w:szCs w:val="22"/>
        </w:rPr>
        <w:t>Mandino</w:t>
      </w:r>
      <w:proofErr w:type="spellEnd"/>
      <w:r w:rsidRPr="000D35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527A99" w14:textId="77777777" w:rsidR="002B0B98" w:rsidRPr="000D35E9" w:rsidRDefault="00252056">
      <w:pPr>
        <w:pStyle w:val="BasicParagraph"/>
        <w:numPr>
          <w:ilvl w:val="3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0D35E9">
        <w:rPr>
          <w:rFonts w:asciiTheme="minorHAnsi" w:hAnsiTheme="minorHAnsi" w:cstheme="minorHAnsi"/>
          <w:sz w:val="22"/>
          <w:szCs w:val="22"/>
          <w:lang w:val="el-GR"/>
        </w:rPr>
        <w:t>Pitch Anything</w:t>
      </w:r>
      <w:r w:rsidRPr="000D35E9">
        <w:rPr>
          <w:rFonts w:asciiTheme="minorHAnsi" w:hAnsiTheme="minorHAnsi" w:cstheme="minorHAnsi"/>
          <w:sz w:val="22"/>
          <w:szCs w:val="22"/>
        </w:rPr>
        <w:t xml:space="preserve"> ~ </w:t>
      </w:r>
      <w:r w:rsidRPr="000D35E9">
        <w:rPr>
          <w:rFonts w:asciiTheme="minorHAnsi" w:hAnsiTheme="minorHAnsi" w:cstheme="minorHAnsi"/>
          <w:i/>
          <w:iCs/>
          <w:sz w:val="22"/>
          <w:szCs w:val="22"/>
          <w:lang w:val="el-GR"/>
        </w:rPr>
        <w:t>Oren Klaff</w:t>
      </w:r>
      <w:r w:rsidRPr="000D35E9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14361A2C" w14:textId="77777777" w:rsidR="002B0B98" w:rsidRPr="000D35E9" w:rsidRDefault="00252056">
      <w:pPr>
        <w:pStyle w:val="BasicParagraph"/>
        <w:numPr>
          <w:ilvl w:val="3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5E9">
        <w:rPr>
          <w:rFonts w:asciiTheme="minorHAnsi" w:hAnsiTheme="minorHAnsi" w:cstheme="minorHAnsi"/>
          <w:sz w:val="22"/>
          <w:szCs w:val="22"/>
        </w:rPr>
        <w:t xml:space="preserve">Sell or Be Sold ~ </w:t>
      </w:r>
      <w:r w:rsidRPr="000D35E9">
        <w:rPr>
          <w:rFonts w:asciiTheme="minorHAnsi" w:hAnsiTheme="minorHAnsi" w:cstheme="minorHAnsi"/>
          <w:i/>
          <w:iCs/>
          <w:sz w:val="22"/>
          <w:szCs w:val="22"/>
        </w:rPr>
        <w:t xml:space="preserve">Grant Cardone </w:t>
      </w:r>
    </w:p>
    <w:p w14:paraId="7A96D49C" w14:textId="77777777" w:rsidR="002B0B98" w:rsidRPr="000D35E9" w:rsidRDefault="00252056">
      <w:pPr>
        <w:pStyle w:val="BasicParagraph"/>
        <w:numPr>
          <w:ilvl w:val="3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35E9">
        <w:rPr>
          <w:rFonts w:asciiTheme="minorHAnsi" w:hAnsiTheme="minorHAnsi" w:cstheme="minorHAnsi"/>
          <w:sz w:val="22"/>
          <w:szCs w:val="22"/>
        </w:rPr>
        <w:t xml:space="preserve">Little Red Book of Selling ~ </w:t>
      </w:r>
      <w:r w:rsidRPr="000D35E9">
        <w:rPr>
          <w:rFonts w:asciiTheme="minorHAnsi" w:hAnsiTheme="minorHAnsi" w:cstheme="minorHAnsi"/>
          <w:i/>
          <w:iCs/>
          <w:sz w:val="22"/>
          <w:szCs w:val="22"/>
        </w:rPr>
        <w:t xml:space="preserve">Jeffrey </w:t>
      </w:r>
      <w:proofErr w:type="spellStart"/>
      <w:r w:rsidRPr="000D35E9">
        <w:rPr>
          <w:rFonts w:asciiTheme="minorHAnsi" w:hAnsiTheme="minorHAnsi" w:cstheme="minorHAnsi"/>
          <w:i/>
          <w:iCs/>
          <w:sz w:val="22"/>
          <w:szCs w:val="22"/>
        </w:rPr>
        <w:t>Gitomer</w:t>
      </w:r>
      <w:proofErr w:type="spellEnd"/>
      <w:r w:rsidRPr="000D35E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7676195" w14:textId="77777777" w:rsidR="002B0B98" w:rsidRPr="006C4C2E" w:rsidRDefault="00252056" w:rsidP="006C4C2E">
      <w:pPr>
        <w:pStyle w:val="BasicParagraph"/>
        <w:numPr>
          <w:ilvl w:val="3"/>
          <w:numId w:val="2"/>
        </w:numPr>
        <w:tabs>
          <w:tab w:val="left" w:pos="226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4C2E">
        <w:rPr>
          <w:rFonts w:asciiTheme="minorHAnsi" w:hAnsiTheme="minorHAnsi" w:cstheme="minorHAnsi"/>
          <w:sz w:val="22"/>
          <w:szCs w:val="22"/>
        </w:rPr>
        <w:t xml:space="preserve">How to Win Friends and Influence People ~ </w:t>
      </w:r>
      <w:r w:rsidR="006C4C2E" w:rsidRPr="006C4C2E">
        <w:rPr>
          <w:rFonts w:asciiTheme="minorHAnsi" w:hAnsiTheme="minorHAnsi" w:cstheme="minorHAnsi"/>
          <w:i/>
          <w:iCs/>
          <w:sz w:val="22"/>
          <w:szCs w:val="22"/>
        </w:rPr>
        <w:t>Dale Carnegie</w:t>
      </w:r>
    </w:p>
    <w:sectPr w:rsidR="002B0B98" w:rsidRPr="006C4C2E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FDCAD" w14:textId="77777777" w:rsidR="00927CA1" w:rsidRDefault="00927CA1">
      <w:pPr>
        <w:spacing w:after="0" w:line="240" w:lineRule="auto"/>
      </w:pPr>
      <w:r>
        <w:separator/>
      </w:r>
    </w:p>
  </w:endnote>
  <w:endnote w:type="continuationSeparator" w:id="0">
    <w:p w14:paraId="1DD87810" w14:textId="77777777" w:rsidR="00927CA1" w:rsidRDefault="0092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BA5A" w14:textId="77777777" w:rsidR="002B0B98" w:rsidRDefault="00252056">
    <w:pPr>
      <w:pStyle w:val="Footer"/>
    </w:pPr>
    <w:r>
      <w:rPr>
        <w:noProof/>
        <w:lang w:val="el-GR" w:eastAsia="el-GR"/>
      </w:rPr>
      <w:drawing>
        <wp:anchor distT="0" distB="0" distL="0" distR="0" simplePos="0" relativeHeight="3" behindDoc="1" locked="0" layoutInCell="1" allowOverlap="1" wp14:anchorId="13D51B83" wp14:editId="718D2F87">
          <wp:simplePos x="0" y="0"/>
          <wp:positionH relativeFrom="column">
            <wp:posOffset>-946785</wp:posOffset>
          </wp:positionH>
          <wp:positionV relativeFrom="paragraph">
            <wp:posOffset>141605</wp:posOffset>
          </wp:positionV>
          <wp:extent cx="7560310" cy="48196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85A8D" w14:textId="77777777" w:rsidR="00927CA1" w:rsidRDefault="00927CA1">
      <w:pPr>
        <w:spacing w:after="0" w:line="240" w:lineRule="auto"/>
      </w:pPr>
      <w:r>
        <w:separator/>
      </w:r>
    </w:p>
  </w:footnote>
  <w:footnote w:type="continuationSeparator" w:id="0">
    <w:p w14:paraId="5FF4C8DF" w14:textId="77777777" w:rsidR="00927CA1" w:rsidRDefault="0092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836CC" w14:textId="77777777" w:rsidR="002B0B98" w:rsidRDefault="002B0B98">
    <w:pPr>
      <w:pStyle w:val="Header"/>
    </w:pPr>
  </w:p>
  <w:p w14:paraId="651B34CE" w14:textId="77777777" w:rsidR="002B0B98" w:rsidRDefault="002B0B98">
    <w:pPr>
      <w:pStyle w:val="Header"/>
    </w:pPr>
  </w:p>
  <w:p w14:paraId="5FC5B70C" w14:textId="77777777" w:rsidR="002B0B98" w:rsidRDefault="002B0B98">
    <w:pPr>
      <w:pStyle w:val="Header"/>
    </w:pPr>
  </w:p>
  <w:p w14:paraId="3F0C3CFF" w14:textId="77777777" w:rsidR="002B0B98" w:rsidRDefault="002B0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80925"/>
    <w:multiLevelType w:val="hybridMultilevel"/>
    <w:tmpl w:val="541E6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38372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D35B5"/>
    <w:multiLevelType w:val="multilevel"/>
    <w:tmpl w:val="4238BF0C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b w:val="0"/>
        <w:sz w:val="22"/>
      </w:rPr>
    </w:lvl>
    <w:lvl w:ilvl="4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400"/>
        </w:tabs>
        <w:ind w:left="54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F0E692D"/>
    <w:multiLevelType w:val="hybridMultilevel"/>
    <w:tmpl w:val="5672BB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A457F"/>
    <w:multiLevelType w:val="multilevel"/>
    <w:tmpl w:val="AA9C90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38138D"/>
    <w:multiLevelType w:val="multilevel"/>
    <w:tmpl w:val="7FFAF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650ED1"/>
    <w:multiLevelType w:val="hybridMultilevel"/>
    <w:tmpl w:val="4FB2C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B98"/>
    <w:rsid w:val="000D35E9"/>
    <w:rsid w:val="00252056"/>
    <w:rsid w:val="002B0B98"/>
    <w:rsid w:val="006C4C2E"/>
    <w:rsid w:val="008B4115"/>
    <w:rsid w:val="00927CA1"/>
    <w:rsid w:val="00962DE7"/>
    <w:rsid w:val="00D6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B491"/>
  <w15:docId w15:val="{289690F3-79D2-4FE0-B2EC-D435B352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F364B"/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DF364B"/>
  </w:style>
  <w:style w:type="character" w:customStyle="1" w:styleId="Char">
    <w:name w:val="Κείμενο πλαισίου Char"/>
    <w:basedOn w:val="DefaultParagraphFont"/>
    <w:uiPriority w:val="99"/>
    <w:semiHidden/>
    <w:qFormat/>
    <w:rsid w:val="00DF364B"/>
    <w:rPr>
      <w:rFonts w:ascii="Tahoma" w:hAnsi="Tahoma" w:cs="Tahoma"/>
      <w:sz w:val="16"/>
      <w:szCs w:val="16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ascii="Calibri" w:hAnsi="Calibri" w:cs="OpenSymbol"/>
      <w:b w:val="0"/>
      <w:sz w:val="22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ascii="Calibri" w:hAnsi="Calibri" w:cs="OpenSymbol"/>
      <w:b w:val="0"/>
      <w:sz w:val="22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Calibri" w:hAnsi="Calibri" w:cs="OpenSymbol"/>
      <w:b w:val="0"/>
      <w:sz w:val="22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InternetLink">
    <w:name w:val="Internet Link"/>
    <w:basedOn w:val="DefaultParagraphFont"/>
    <w:uiPriority w:val="99"/>
    <w:unhideWhenUsed/>
    <w:rsid w:val="00212A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12A5E"/>
    <w:rPr>
      <w:color w:val="800080" w:themeColor="followedHyperlink"/>
      <w:u w:val="single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ascii="Calibri" w:hAnsi="Calibri" w:cs="OpenSymbol"/>
      <w:b w:val="0"/>
      <w:sz w:val="22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Calibri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asciiTheme="minorHAnsi" w:hAnsiTheme="minorHAnsi" w:cstheme="minorHAnsi"/>
      <w:bCs/>
      <w:i/>
      <w:iCs/>
      <w:sz w:val="22"/>
      <w:szCs w:val="22"/>
    </w:rPr>
  </w:style>
  <w:style w:type="character" w:customStyle="1" w:styleId="ListLabel56">
    <w:name w:val="ListLabel 56"/>
    <w:qFormat/>
    <w:rPr>
      <w:rFonts w:asciiTheme="minorHAnsi" w:hAnsiTheme="minorHAnsi" w:cstheme="minorHAnsi"/>
      <w:bCs/>
      <w:i/>
      <w:iCs/>
      <w:sz w:val="22"/>
      <w:szCs w:val="22"/>
      <w:lang w:val="el-GR"/>
    </w:rPr>
  </w:style>
  <w:style w:type="character" w:customStyle="1" w:styleId="ListLabel57">
    <w:name w:val="ListLabel 57"/>
    <w:qFormat/>
    <w:rPr>
      <w:rFonts w:asciiTheme="minorHAnsi" w:hAnsiTheme="minorHAnsi" w:cstheme="minorHAnsi"/>
      <w:i/>
      <w:color w:val="auto"/>
      <w:sz w:val="22"/>
      <w:szCs w:val="22"/>
      <w:shd w:val="clear" w:color="auto" w:fill="FFFFFF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ascii="Calibri" w:hAnsi="Calibri" w:cs="OpenSymbol"/>
      <w:b w:val="0"/>
      <w:sz w:val="22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ascii="Calibri" w:hAnsi="Calibri" w:cs="Symbol"/>
      <w:sz w:val="22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Theme="minorHAnsi" w:hAnsiTheme="minorHAnsi" w:cstheme="minorHAnsi"/>
      <w:bCs/>
      <w:i/>
      <w:iCs/>
      <w:sz w:val="22"/>
      <w:szCs w:val="22"/>
    </w:rPr>
  </w:style>
  <w:style w:type="character" w:customStyle="1" w:styleId="ListLabel77">
    <w:name w:val="ListLabel 77"/>
    <w:qFormat/>
    <w:rPr>
      <w:rFonts w:asciiTheme="minorHAnsi" w:hAnsiTheme="minorHAnsi" w:cstheme="minorHAnsi"/>
      <w:bCs/>
      <w:i/>
      <w:iCs/>
      <w:sz w:val="22"/>
      <w:szCs w:val="22"/>
      <w:lang w:val="el-GR"/>
    </w:rPr>
  </w:style>
  <w:style w:type="character" w:customStyle="1" w:styleId="ListLabel78">
    <w:name w:val="ListLabel 78"/>
    <w:qFormat/>
    <w:rPr>
      <w:rFonts w:asciiTheme="minorHAnsi" w:hAnsiTheme="minorHAnsi" w:cstheme="minorHAnsi"/>
      <w:i/>
      <w:color w:val="auto"/>
      <w:sz w:val="22"/>
      <w:szCs w:val="22"/>
      <w:highlight w:val="white"/>
      <w:u w:val="none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ascii="Calibri" w:hAnsi="Calibri" w:cs="OpenSymbol"/>
      <w:b w:val="0"/>
      <w:sz w:val="22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 w:val="0"/>
      <w:sz w:val="22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asciiTheme="minorHAnsi" w:eastAsia="Calibri" w:hAnsiTheme="minorHAnsi" w:cstheme="minorHAnsi"/>
      <w:bCs/>
      <w:i/>
      <w:iCs/>
      <w:kern w:val="0"/>
      <w:sz w:val="22"/>
      <w:szCs w:val="22"/>
      <w:lang w:val="el-GR" w:eastAsia="en-US" w:bidi="ar-SA"/>
    </w:rPr>
  </w:style>
  <w:style w:type="character" w:customStyle="1" w:styleId="ListLabel98">
    <w:name w:val="ListLabel 98"/>
    <w:qFormat/>
    <w:rPr>
      <w:rFonts w:asciiTheme="minorHAnsi" w:hAnsiTheme="minorHAnsi" w:cstheme="minorHAnsi"/>
      <w:bCs/>
      <w:i/>
      <w:iCs/>
      <w:sz w:val="22"/>
      <w:szCs w:val="22"/>
    </w:rPr>
  </w:style>
  <w:style w:type="character" w:customStyle="1" w:styleId="ListLabel99">
    <w:name w:val="ListLabel 99"/>
    <w:qFormat/>
    <w:rPr>
      <w:rFonts w:asciiTheme="minorHAnsi" w:hAnsiTheme="minorHAnsi" w:cstheme="minorHAnsi"/>
      <w:bCs/>
      <w:i/>
      <w:iCs/>
      <w:sz w:val="22"/>
      <w:szCs w:val="22"/>
      <w:lang w:val="el-GR"/>
    </w:rPr>
  </w:style>
  <w:style w:type="character" w:customStyle="1" w:styleId="ListLabel100">
    <w:name w:val="ListLabel 100"/>
    <w:qFormat/>
    <w:rPr>
      <w:rFonts w:asciiTheme="minorHAnsi" w:hAnsiTheme="minorHAnsi" w:cstheme="minorHAnsi"/>
      <w:i/>
      <w:color w:val="auto"/>
      <w:sz w:val="22"/>
      <w:szCs w:val="22"/>
      <w:highlight w:val="white"/>
      <w:u w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DF364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DF364B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F36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rsid w:val="00DF364B"/>
    <w:pPr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2D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nt.sc/1i1pot1%20" TargetMode="External"/><Relationship Id="rId13" Type="http://schemas.openxmlformats.org/officeDocument/2006/relationships/hyperlink" Target="https://prnt.sc/1i1rvt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rnt.sc/1i1pf2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nt.sc/1i1p2s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W._Chan_Kim" TargetMode="External"/><Relationship Id="rId10" Type="http://schemas.openxmlformats.org/officeDocument/2006/relationships/hyperlink" Target="https://prnt.sc/1i1qfx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nt.sc/1i1qowa" TargetMode="External"/><Relationship Id="rId14" Type="http://schemas.openxmlformats.org/officeDocument/2006/relationships/hyperlink" Target="https://dspace.lib.uom.gr/handle/2159/2240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</dc:creator>
  <dc:description/>
  <cp:lastModifiedBy>Diamantis</cp:lastModifiedBy>
  <cp:revision>11</cp:revision>
  <dcterms:created xsi:type="dcterms:W3CDTF">2021-07-18T12:06:00Z</dcterms:created>
  <dcterms:modified xsi:type="dcterms:W3CDTF">2021-08-31T13:02:00Z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