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55AAE15E" w:rsidR="00820ED5" w:rsidRPr="000F3856" w:rsidRDefault="00BC5E43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6D6698">
        <w:rPr>
          <w:b/>
          <w:sz w:val="32"/>
          <w:szCs w:val="32"/>
        </w:rPr>
        <w:t>4</w:t>
      </w:r>
      <w:r w:rsidR="00385377">
        <w:rPr>
          <w:b/>
          <w:sz w:val="32"/>
          <w:szCs w:val="32"/>
        </w:rPr>
        <w:t xml:space="preserve"> (ΝΕΟ ΠΡΟΓΡΑΜΜΑ ΣΠΟΥΔΩΝ)</w:t>
      </w:r>
    </w:p>
    <w:p w14:paraId="0229969C" w14:textId="1C7CFADE" w:rsidR="00820ED5" w:rsidRPr="000F3856" w:rsidRDefault="00820ED5" w:rsidP="006D5D4F">
      <w:pPr>
        <w:ind w:left="360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385377">
        <w:rPr>
          <w:sz w:val="24"/>
          <w:szCs w:val="24"/>
        </w:rPr>
        <w:t xml:space="preserve"> </w:t>
      </w:r>
      <w:r w:rsidR="00385377" w:rsidRPr="00385377">
        <w:rPr>
          <w:b/>
          <w:bCs/>
          <w:sz w:val="24"/>
          <w:szCs w:val="24"/>
        </w:rPr>
        <w:t>του νέου προγράμματος σπουδώ</w:t>
      </w:r>
      <w:r w:rsidR="00385377">
        <w:rPr>
          <w:sz w:val="24"/>
          <w:szCs w:val="24"/>
        </w:rPr>
        <w:t>ν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C5E43">
        <w:rPr>
          <w:sz w:val="24"/>
          <w:szCs w:val="24"/>
        </w:rPr>
        <w:t>Εαρινό</w:t>
      </w:r>
      <w:r w:rsidR="00607A73">
        <w:rPr>
          <w:sz w:val="24"/>
          <w:szCs w:val="24"/>
        </w:rPr>
        <w:t xml:space="preserve"> Εξάμηνο 202</w:t>
      </w:r>
      <w:r w:rsidR="006D6698">
        <w:rPr>
          <w:sz w:val="24"/>
          <w:szCs w:val="24"/>
        </w:rPr>
        <w:t>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</w:t>
      </w:r>
      <w:r w:rsidR="006D6698">
        <w:rPr>
          <w:sz w:val="24"/>
          <w:szCs w:val="24"/>
        </w:rPr>
        <w:t>6004526</w:t>
      </w:r>
      <w:r w:rsidR="006D5D4F" w:rsidRPr="006D5D4F">
        <w:rPr>
          <w:sz w:val="24"/>
          <w:szCs w:val="24"/>
        </w:rPr>
        <w:t xml:space="preserve"> </w:t>
      </w:r>
      <w:r w:rsidR="006D5D4F">
        <w:rPr>
          <w:sz w:val="24"/>
          <w:szCs w:val="24"/>
        </w:rPr>
        <w:t xml:space="preserve"> και συγχρηματοδοτείται από την Ελλάδα και την Ευρωπαϊκή Ένωση (ΕΚΤ+),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proofErr w:type="spellStart"/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proofErr w:type="spellEnd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55D35115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6D5D4F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6D5D4F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hyperlink r:id="rId9" w:history="1">
        <w:r w:rsidR="00671558" w:rsidRPr="006D5D4F">
          <w:rPr>
            <w:rStyle w:val="-"/>
            <w:sz w:val="24"/>
            <w:szCs w:val="24"/>
          </w:rPr>
          <w:t>"ΥΠΕΥΘΥΝΗ ΔΗΛΩΣΗ ΠΡΟΣΩΠΙΚΩΝ ΔΕΔΟΜΕΝΩΝ"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4EC02D2" w14:textId="0512F3E5" w:rsidR="00D476FE" w:rsidRPr="000B1131" w:rsidRDefault="007A4C37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 w:rsidR="00671558" w:rsidRPr="006D5D4F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</w:t>
      </w:r>
      <w:r w:rsidR="00385377">
        <w:rPr>
          <w:sz w:val="24"/>
          <w:szCs w:val="24"/>
        </w:rPr>
        <w:t xml:space="preserve">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 w:rsidR="00385377">
        <w:rPr>
          <w:sz w:val="24"/>
          <w:szCs w:val="24"/>
        </w:rPr>
        <w:t>, κατόπιν έγκρισης της Γραμματείας</w:t>
      </w:r>
    </w:p>
    <w:p w14:paraId="20FC33A3" w14:textId="75E35455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D5D4F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6D5D4F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 w:rsidRPr="006D5D4F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449B3CA1" w14:textId="6A0D605D" w:rsidR="0081054E" w:rsidRPr="001C5241" w:rsidRDefault="000B1131" w:rsidP="00C13F0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C5241">
        <w:rPr>
          <w:sz w:val="24"/>
          <w:szCs w:val="24"/>
        </w:rPr>
        <w:lastRenderedPageBreak/>
        <w:t>Ο φορέας απασχόλησης υποχρεούται να δημοσιεύσει τη θέση Πρακτικής Άσκησης στο ΑΤΛΑΣ και να συμπληρώσει απαραίτητα στην αίτηση του φορέα απασχόλησης τον Κωδικό GROUP (αφορά τη δημοσιευμένη θέση)</w:t>
      </w: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321D12D3" w14:textId="083F6152" w:rsidR="004E3F0F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bookmarkStart w:id="1" w:name="_Hlk127538110"/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E023B7" w:rsidRPr="00E023B7">
        <w:rPr>
          <w:sz w:val="24"/>
          <w:szCs w:val="24"/>
        </w:rPr>
        <w:t>/</w:t>
      </w:r>
      <w:r w:rsidR="00E023B7">
        <w:rPr>
          <w:sz w:val="24"/>
          <w:szCs w:val="24"/>
        </w:rPr>
        <w:t>στην</w:t>
      </w:r>
      <w:r w:rsidR="00820ED5" w:rsidRPr="000F3856">
        <w:rPr>
          <w:sz w:val="24"/>
          <w:szCs w:val="24"/>
        </w:rPr>
        <w:t xml:space="preserve"> Υπεύθυνο</w:t>
      </w:r>
      <w:r w:rsidR="00E023B7">
        <w:rPr>
          <w:sz w:val="24"/>
          <w:szCs w:val="24"/>
        </w:rPr>
        <w:t>/η της</w:t>
      </w:r>
      <w:r w:rsidR="00820ED5" w:rsidRPr="000F3856">
        <w:rPr>
          <w:sz w:val="24"/>
          <w:szCs w:val="24"/>
        </w:rPr>
        <w:t xml:space="preserve">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</w:t>
      </w:r>
      <w:r w:rsidR="00385377">
        <w:rPr>
          <w:sz w:val="24"/>
          <w:szCs w:val="24"/>
        </w:rPr>
        <w:t xml:space="preserve"> της Αλεξάνδρειας Πανεπι</w:t>
      </w:r>
      <w:r w:rsidR="00F15B72">
        <w:rPr>
          <w:sz w:val="24"/>
          <w:szCs w:val="24"/>
        </w:rPr>
        <w:t>σ</w:t>
      </w:r>
      <w:r w:rsidR="00385377">
        <w:rPr>
          <w:sz w:val="24"/>
          <w:szCs w:val="24"/>
        </w:rPr>
        <w:t>τημιούπολης</w:t>
      </w:r>
      <w:r w:rsidR="00820ED5" w:rsidRPr="000F3856">
        <w:rPr>
          <w:sz w:val="24"/>
          <w:szCs w:val="24"/>
        </w:rPr>
        <w:t xml:space="preserve"> ΕΣΠΑ.</w:t>
      </w:r>
      <w:bookmarkEnd w:id="1"/>
    </w:p>
    <w:p w14:paraId="450FB22D" w14:textId="5B81CAA4" w:rsidR="006D5D4F" w:rsidRDefault="006D5D4F" w:rsidP="000D254D">
      <w:pPr>
        <w:spacing w:line="360" w:lineRule="auto"/>
        <w:jc w:val="both"/>
      </w:pPr>
      <w:r>
        <w:rPr>
          <w:sz w:val="24"/>
          <w:szCs w:val="24"/>
        </w:rPr>
        <w:t>* Ακολουθώντας το</w:t>
      </w:r>
      <w:r w:rsidR="000D254D">
        <w:rPr>
          <w:sz w:val="24"/>
          <w:szCs w:val="24"/>
        </w:rPr>
        <w:t>υς</w:t>
      </w:r>
      <w:r>
        <w:rPr>
          <w:sz w:val="24"/>
          <w:szCs w:val="24"/>
        </w:rPr>
        <w:t xml:space="preserve"> παρακάτω σ</w:t>
      </w:r>
      <w:r w:rsidR="000D254D">
        <w:rPr>
          <w:sz w:val="24"/>
          <w:szCs w:val="24"/>
        </w:rPr>
        <w:t>υνδέσμους</w:t>
      </w:r>
      <w:r>
        <w:rPr>
          <w:sz w:val="24"/>
          <w:szCs w:val="24"/>
        </w:rPr>
        <w:t xml:space="preserve"> </w:t>
      </w:r>
      <w:hyperlink r:id="rId14" w:history="1">
        <w:r>
          <w:rPr>
            <w:rStyle w:val="-"/>
          </w:rPr>
          <w:t>Έντυπα φοιτητή – Γραφείο Πρακτικής ΕΣΠΑ (teithe.gr)</w:t>
        </w:r>
      </w:hyperlink>
      <w:r>
        <w:t xml:space="preserve"> και </w:t>
      </w:r>
      <w:hyperlink r:id="rId15" w:history="1">
        <w:r w:rsidRPr="006D5D4F">
          <w:rPr>
            <w:rStyle w:val="-"/>
          </w:rPr>
          <w:t>https://praktiki.teithe.gr/entypa-epixeirhshs/,</w:t>
        </w:r>
      </w:hyperlink>
      <w:r>
        <w:t xml:space="preserve"> μπορείτε να προμηθευτείτε </w:t>
      </w:r>
      <w:r w:rsidR="000D254D">
        <w:t>τα έντυπα που αφορά την πρακτική άσκηση του νέου προγράμματος σπουδών.</w:t>
      </w:r>
      <w:r>
        <w:t xml:space="preserve">  </w:t>
      </w:r>
    </w:p>
    <w:p w14:paraId="6B81F86E" w14:textId="1D47D929" w:rsidR="006D5D4F" w:rsidRDefault="000D254D" w:rsidP="00D476F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EE925" wp14:editId="7A650CAB">
            <wp:simplePos x="0" y="0"/>
            <wp:positionH relativeFrom="column">
              <wp:posOffset>2279650</wp:posOffset>
            </wp:positionH>
            <wp:positionV relativeFrom="paragraph">
              <wp:posOffset>5080</wp:posOffset>
            </wp:positionV>
            <wp:extent cx="365823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13183862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8622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0392" w14:textId="5997FF0D" w:rsidR="000D254D" w:rsidRDefault="000D254D" w:rsidP="00D476FE">
      <w:pPr>
        <w:jc w:val="both"/>
        <w:rPr>
          <w:sz w:val="24"/>
          <w:szCs w:val="24"/>
        </w:rPr>
      </w:pPr>
    </w:p>
    <w:p w14:paraId="57144282" w14:textId="37208CB6" w:rsidR="000D254D" w:rsidRPr="0081054E" w:rsidRDefault="000D254D" w:rsidP="00D476F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C6406" wp14:editId="704BC244">
            <wp:simplePos x="0" y="0"/>
            <wp:positionH relativeFrom="column">
              <wp:posOffset>184785</wp:posOffset>
            </wp:positionH>
            <wp:positionV relativeFrom="paragraph">
              <wp:posOffset>1732915</wp:posOffset>
            </wp:positionV>
            <wp:extent cx="40481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49" y="21386"/>
                <wp:lineTo x="21549" y="0"/>
                <wp:lineTo x="0" y="0"/>
              </wp:wrapPolygon>
            </wp:wrapTight>
            <wp:docPr id="120598037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98037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254D" w:rsidRPr="0081054E" w:rsidSect="00F33131">
      <w:headerReference w:type="default" r:id="rId18"/>
      <w:footerReference w:type="default" r:id="rId19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BDA6E" w14:textId="77777777" w:rsidR="00F33131" w:rsidRDefault="00F33131" w:rsidP="00820ED5">
      <w:pPr>
        <w:spacing w:after="0" w:line="240" w:lineRule="auto"/>
      </w:pPr>
      <w:r>
        <w:separator/>
      </w:r>
    </w:p>
  </w:endnote>
  <w:endnote w:type="continuationSeparator" w:id="0">
    <w:p w14:paraId="4130F182" w14:textId="77777777" w:rsidR="00F33131" w:rsidRDefault="00F33131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82D72" w14:textId="75344ADC" w:rsidR="00B82881" w:rsidRDefault="002E627F" w:rsidP="00271770">
    <w:pPr>
      <w:pStyle w:val="a4"/>
      <w:jc w:val="center"/>
    </w:pPr>
    <w:r>
      <w:rPr>
        <w:noProof/>
      </w:rPr>
      <w:drawing>
        <wp:inline distT="0" distB="0" distL="0" distR="0" wp14:anchorId="2222DB44" wp14:editId="1C186309">
          <wp:extent cx="6120765" cy="581025"/>
          <wp:effectExtent l="0" t="0" r="0" b="9525"/>
          <wp:docPr id="25201503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33E4C" w14:textId="77777777" w:rsidR="00F33131" w:rsidRDefault="00F33131" w:rsidP="00820ED5">
      <w:pPr>
        <w:spacing w:after="0" w:line="240" w:lineRule="auto"/>
      </w:pPr>
      <w:r>
        <w:separator/>
      </w:r>
    </w:p>
  </w:footnote>
  <w:footnote w:type="continuationSeparator" w:id="0">
    <w:p w14:paraId="7E035563" w14:textId="77777777" w:rsidR="00F33131" w:rsidRDefault="00F33131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0159E353">
          <wp:extent cx="5010150" cy="714375"/>
          <wp:effectExtent l="0" t="0" r="0" b="9525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D254D"/>
    <w:rsid w:val="000F3856"/>
    <w:rsid w:val="001345EE"/>
    <w:rsid w:val="0016647B"/>
    <w:rsid w:val="001C0580"/>
    <w:rsid w:val="001C5241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E1A8D"/>
    <w:rsid w:val="002E627F"/>
    <w:rsid w:val="002F7CA9"/>
    <w:rsid w:val="00304DFA"/>
    <w:rsid w:val="003450F3"/>
    <w:rsid w:val="00384056"/>
    <w:rsid w:val="00385377"/>
    <w:rsid w:val="003A14DB"/>
    <w:rsid w:val="003B1A83"/>
    <w:rsid w:val="003B2571"/>
    <w:rsid w:val="003D30AD"/>
    <w:rsid w:val="00402429"/>
    <w:rsid w:val="00405897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257B"/>
    <w:rsid w:val="005D5D39"/>
    <w:rsid w:val="00607A73"/>
    <w:rsid w:val="006336FC"/>
    <w:rsid w:val="00634405"/>
    <w:rsid w:val="0064419E"/>
    <w:rsid w:val="00645CDD"/>
    <w:rsid w:val="00671558"/>
    <w:rsid w:val="006816A3"/>
    <w:rsid w:val="006D5D4F"/>
    <w:rsid w:val="006D6698"/>
    <w:rsid w:val="006F371A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B220F"/>
    <w:rsid w:val="00BC5E43"/>
    <w:rsid w:val="00BD261B"/>
    <w:rsid w:val="00BF0DB1"/>
    <w:rsid w:val="00C20817"/>
    <w:rsid w:val="00C42C9E"/>
    <w:rsid w:val="00C505D0"/>
    <w:rsid w:val="00C760A2"/>
    <w:rsid w:val="00C96EB0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7969"/>
    <w:rsid w:val="00E32E77"/>
    <w:rsid w:val="00E61BB2"/>
    <w:rsid w:val="00E80E10"/>
    <w:rsid w:val="00E974D4"/>
    <w:rsid w:val="00EB7041"/>
    <w:rsid w:val="00EE7C75"/>
    <w:rsid w:val="00F013FD"/>
    <w:rsid w:val="00F06476"/>
    <w:rsid w:val="00F15B72"/>
    <w:rsid w:val="00F33131"/>
    <w:rsid w:val="00F5442D"/>
    <w:rsid w:val="00F622F3"/>
    <w:rsid w:val="00F82153"/>
    <w:rsid w:val="00FD456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entypa-foithth/" TargetMode="External"/><Relationship Id="rId13" Type="http://schemas.openxmlformats.org/officeDocument/2006/relationships/hyperlink" Target="https://praktiki.ihu.gr/cr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ktiki.teithe.gr/entypa-foithth/" TargetMode="External"/><Relationship Id="rId12" Type="http://schemas.openxmlformats.org/officeDocument/2006/relationships/hyperlink" Target="https://praktiki.teithe.gr/entypa-epixeirhsh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entypa-epixeirhsh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teithe.gr/entypa-epixeirhshs/,%20" TargetMode="External"/><Relationship Id="rId10" Type="http://schemas.openxmlformats.org/officeDocument/2006/relationships/hyperlink" Target="https://praktiki.teithe.gr/entypa-foitht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aktiki.teithe.gr/entypa-foithth/" TargetMode="External"/><Relationship Id="rId14" Type="http://schemas.openxmlformats.org/officeDocument/2006/relationships/hyperlink" Target="https://praktiki.teithe.gr/entypa-foitht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41</cp:revision>
  <cp:lastPrinted>2020-02-03T11:02:00Z</cp:lastPrinted>
  <dcterms:created xsi:type="dcterms:W3CDTF">2022-10-03T10:29:00Z</dcterms:created>
  <dcterms:modified xsi:type="dcterms:W3CDTF">2024-02-13T09:02:00Z</dcterms:modified>
</cp:coreProperties>
</file>