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04" w:rsidRDefault="00490C04">
      <w:pPr>
        <w:pStyle w:val="a3"/>
        <w:ind w:left="2788"/>
        <w:rPr>
          <w:rFonts w:ascii="Times New Roman"/>
          <w:sz w:val="20"/>
          <w:szCs w:val="20"/>
        </w:rPr>
      </w:pPr>
    </w:p>
    <w:p w:rsidR="00490C04" w:rsidRPr="0083759E" w:rsidRDefault="00490C04" w:rsidP="00E60472">
      <w:pPr>
        <w:pStyle w:val="a4"/>
        <w:jc w:val="center"/>
        <w:rPr>
          <w:rFonts w:ascii="Calibri" w:hAnsi="Calibri" w:cs="Calibri"/>
          <w:sz w:val="44"/>
          <w:szCs w:val="44"/>
        </w:rPr>
      </w:pPr>
      <w:r w:rsidRPr="0083759E">
        <w:rPr>
          <w:sz w:val="44"/>
          <w:szCs w:val="44"/>
        </w:rPr>
        <w:t xml:space="preserve">ΑΝΑΚΟΙΝΩΣΗ </w:t>
      </w:r>
    </w:p>
    <w:p w:rsidR="00490C04" w:rsidRPr="006814BC" w:rsidRDefault="00490C04" w:rsidP="00E60472">
      <w:pPr>
        <w:pStyle w:val="a4"/>
        <w:jc w:val="center"/>
        <w:rPr>
          <w:rFonts w:ascii="Calibri" w:hAnsi="Calibri" w:cs="Calibri"/>
          <w:sz w:val="44"/>
          <w:szCs w:val="44"/>
          <w:u w:val="single"/>
        </w:rPr>
      </w:pPr>
      <w:r w:rsidRPr="006814BC">
        <w:rPr>
          <w:rFonts w:ascii="Calibri" w:hAnsi="Calibri" w:cs="Calibri"/>
          <w:sz w:val="44"/>
          <w:szCs w:val="44"/>
          <w:u w:val="single"/>
        </w:rPr>
        <w:t xml:space="preserve">ΚΡΙΤΗΡΙΑ ΕΠΙΛΟΓΗΣ ΦΟΙΤΗΤΩΝ </w:t>
      </w:r>
    </w:p>
    <w:p w:rsidR="00490C04" w:rsidRPr="0083759E" w:rsidRDefault="00330934" w:rsidP="00E60472">
      <w:pPr>
        <w:pStyle w:val="a4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ΧΕΙΜΕΡΙΝΟΥ</w:t>
      </w:r>
      <w:r w:rsidR="00490C04" w:rsidRPr="0083759E">
        <w:rPr>
          <w:rFonts w:ascii="Calibri" w:hAnsi="Calibri" w:cs="Calibri"/>
          <w:sz w:val="44"/>
          <w:szCs w:val="44"/>
        </w:rPr>
        <w:t xml:space="preserve"> ΕΞΑΜΗΝΟΥ 20</w:t>
      </w:r>
      <w:r w:rsidR="007E1227">
        <w:rPr>
          <w:rFonts w:ascii="Calibri" w:hAnsi="Calibri" w:cs="Calibri"/>
          <w:sz w:val="44"/>
          <w:szCs w:val="44"/>
        </w:rPr>
        <w:t>2</w:t>
      </w:r>
      <w:r w:rsidR="003943E0">
        <w:rPr>
          <w:rFonts w:ascii="Calibri" w:hAnsi="Calibri" w:cs="Calibri"/>
          <w:sz w:val="44"/>
          <w:szCs w:val="44"/>
        </w:rPr>
        <w:t>3</w:t>
      </w:r>
      <w:r>
        <w:rPr>
          <w:rFonts w:ascii="Calibri" w:hAnsi="Calibri" w:cs="Calibri"/>
          <w:sz w:val="44"/>
          <w:szCs w:val="44"/>
        </w:rPr>
        <w:t xml:space="preserve">-2024 </w:t>
      </w:r>
      <w:r w:rsidR="00490C04" w:rsidRPr="0083759E">
        <w:rPr>
          <w:rFonts w:ascii="Calibri" w:hAnsi="Calibri" w:cs="Calibri"/>
          <w:sz w:val="44"/>
          <w:szCs w:val="44"/>
        </w:rPr>
        <w:t>ΜΕΣΩ ΕΣΠΑ</w:t>
      </w:r>
    </w:p>
    <w:p w:rsidR="00490C04" w:rsidRPr="00F53810" w:rsidRDefault="00490C04" w:rsidP="00E60472">
      <w:pPr>
        <w:pStyle w:val="a4"/>
        <w:jc w:val="center"/>
        <w:rPr>
          <w:rFonts w:ascii="Calibri" w:hAnsi="Calibri" w:cs="Calibri"/>
          <w:sz w:val="20"/>
          <w:szCs w:val="20"/>
        </w:rPr>
      </w:pPr>
    </w:p>
    <w:p w:rsidR="00490C04" w:rsidRPr="0083759E" w:rsidRDefault="00490C04" w:rsidP="00E60472">
      <w:pPr>
        <w:tabs>
          <w:tab w:val="left" w:pos="2127"/>
        </w:tabs>
        <w:spacing w:line="360" w:lineRule="auto"/>
        <w:jc w:val="both"/>
        <w:rPr>
          <w:rFonts w:ascii="Verdana" w:hAnsi="Verdana" w:cs="Verdana"/>
          <w:sz w:val="28"/>
          <w:szCs w:val="28"/>
        </w:rPr>
      </w:pPr>
      <w:r w:rsidRPr="0083759E">
        <w:rPr>
          <w:rFonts w:ascii="Verdana" w:hAnsi="Verdana" w:cs="Verdana"/>
          <w:sz w:val="28"/>
          <w:szCs w:val="28"/>
        </w:rPr>
        <w:t>Το Γραφείο Π</w:t>
      </w:r>
      <w:r w:rsidR="007D02B3">
        <w:rPr>
          <w:rFonts w:ascii="Verdana" w:hAnsi="Verdana" w:cs="Verdana"/>
          <w:sz w:val="28"/>
          <w:szCs w:val="28"/>
        </w:rPr>
        <w:t>ρακτικής Άσκησης ΕΣΠΑ της Αλεξάνδρειας Πανεπιστημιούπολης του Διεθνούς Πανεπιστημίου της Ελλάδος</w:t>
      </w:r>
      <w:r w:rsidR="007D02B3" w:rsidRPr="0083759E">
        <w:rPr>
          <w:rFonts w:ascii="Verdana" w:hAnsi="Verdana" w:cs="Verdana"/>
          <w:sz w:val="28"/>
          <w:szCs w:val="28"/>
        </w:rPr>
        <w:t>ενημερώνει</w:t>
      </w:r>
      <w:r w:rsidRPr="0083759E">
        <w:rPr>
          <w:rFonts w:ascii="Verdana" w:hAnsi="Verdana" w:cs="Verdana"/>
          <w:sz w:val="28"/>
          <w:szCs w:val="28"/>
        </w:rPr>
        <w:t xml:space="preserve"> τους φοιτητές που </w:t>
      </w:r>
      <w:r>
        <w:rPr>
          <w:rFonts w:ascii="Verdana" w:hAnsi="Verdana" w:cs="Verdana"/>
          <w:sz w:val="28"/>
          <w:szCs w:val="28"/>
        </w:rPr>
        <w:t>επιθυμούν</w:t>
      </w:r>
      <w:r w:rsidRPr="0083759E">
        <w:rPr>
          <w:rFonts w:ascii="Verdana" w:hAnsi="Verdana" w:cs="Verdana"/>
          <w:sz w:val="28"/>
          <w:szCs w:val="28"/>
        </w:rPr>
        <w:t xml:space="preserve"> να </w:t>
      </w:r>
      <w:r w:rsidR="007D02B3" w:rsidRPr="0083759E">
        <w:rPr>
          <w:rFonts w:ascii="Verdana" w:hAnsi="Verdana" w:cs="Verdana"/>
          <w:sz w:val="28"/>
          <w:szCs w:val="28"/>
        </w:rPr>
        <w:t>πραγματοποιήσ</w:t>
      </w:r>
      <w:r w:rsidR="007D02B3">
        <w:rPr>
          <w:rFonts w:ascii="Verdana" w:hAnsi="Verdana" w:cs="Verdana"/>
          <w:sz w:val="28"/>
          <w:szCs w:val="28"/>
        </w:rPr>
        <w:t xml:space="preserve">ουνΠρακτική Άσκηση το </w:t>
      </w:r>
      <w:r w:rsidR="00330934">
        <w:rPr>
          <w:rFonts w:ascii="Verdana" w:hAnsi="Verdana" w:cs="Verdana"/>
          <w:sz w:val="28"/>
          <w:szCs w:val="28"/>
        </w:rPr>
        <w:t xml:space="preserve">Χειμερινό </w:t>
      </w:r>
      <w:r w:rsidR="003943E0" w:rsidRPr="0083759E">
        <w:rPr>
          <w:rFonts w:ascii="Verdana" w:hAnsi="Verdana" w:cs="Verdana"/>
          <w:sz w:val="28"/>
          <w:szCs w:val="28"/>
        </w:rPr>
        <w:t>Εξάμηνο</w:t>
      </w:r>
      <w:r w:rsidRPr="0083759E">
        <w:rPr>
          <w:rFonts w:ascii="Verdana" w:hAnsi="Verdana" w:cs="Verdana"/>
          <w:sz w:val="28"/>
          <w:szCs w:val="28"/>
        </w:rPr>
        <w:t xml:space="preserve"> 20</w:t>
      </w:r>
      <w:r w:rsidR="00285B22">
        <w:rPr>
          <w:rFonts w:ascii="Verdana" w:hAnsi="Verdana" w:cs="Verdana"/>
          <w:sz w:val="28"/>
          <w:szCs w:val="28"/>
        </w:rPr>
        <w:t>2</w:t>
      </w:r>
      <w:r w:rsidR="003943E0">
        <w:rPr>
          <w:rFonts w:ascii="Verdana" w:hAnsi="Verdana" w:cs="Verdana"/>
          <w:sz w:val="28"/>
          <w:szCs w:val="28"/>
        </w:rPr>
        <w:t>3</w:t>
      </w:r>
      <w:r w:rsidR="00330934">
        <w:rPr>
          <w:rFonts w:ascii="Verdana" w:hAnsi="Verdana" w:cs="Verdana"/>
          <w:sz w:val="28"/>
          <w:szCs w:val="28"/>
        </w:rPr>
        <w:t xml:space="preserve">-2024 </w:t>
      </w:r>
      <w:r w:rsidRPr="0083759E">
        <w:rPr>
          <w:rFonts w:ascii="Verdana" w:hAnsi="Verdana" w:cs="Verdana"/>
          <w:sz w:val="28"/>
          <w:szCs w:val="28"/>
        </w:rPr>
        <w:t xml:space="preserve">και ενδιαφέρονται να ενταχθούν στην Πράξη “Πρακτική Άσκηση </w:t>
      </w:r>
      <w:r w:rsidR="003943E0" w:rsidRPr="0083759E">
        <w:rPr>
          <w:rFonts w:ascii="Verdana" w:hAnsi="Verdana" w:cs="Verdana"/>
          <w:sz w:val="28"/>
          <w:szCs w:val="28"/>
        </w:rPr>
        <w:t>Τριτοβάθμιας</w:t>
      </w:r>
      <w:r w:rsidRPr="0083759E">
        <w:rPr>
          <w:rFonts w:ascii="Verdana" w:hAnsi="Verdana" w:cs="Verdana"/>
          <w:sz w:val="28"/>
          <w:szCs w:val="28"/>
        </w:rPr>
        <w:t xml:space="preserve"> Εκπαίδευσης του</w:t>
      </w:r>
      <w:r w:rsidR="003943E0">
        <w:rPr>
          <w:rFonts w:ascii="Verdana" w:hAnsi="Verdana" w:cs="Verdana"/>
          <w:sz w:val="28"/>
          <w:szCs w:val="28"/>
        </w:rPr>
        <w:t xml:space="preserve"> Διεθνούς Πανεπιστημίου της Ελλάδος</w:t>
      </w:r>
      <w:r w:rsidRPr="0083759E">
        <w:rPr>
          <w:rFonts w:ascii="Verdana" w:hAnsi="Verdana" w:cs="Verdana"/>
          <w:sz w:val="28"/>
          <w:szCs w:val="28"/>
        </w:rPr>
        <w:t>”,</w:t>
      </w:r>
      <w:r w:rsidR="00285B22">
        <w:rPr>
          <w:rFonts w:ascii="Verdana" w:hAnsi="Verdana" w:cs="Verdana"/>
          <w:sz w:val="28"/>
          <w:szCs w:val="28"/>
        </w:rPr>
        <w:t xml:space="preserve"> με </w:t>
      </w:r>
      <w:r w:rsidR="00285B22">
        <w:rPr>
          <w:rFonts w:ascii="Verdana" w:hAnsi="Verdana" w:cs="Verdana"/>
          <w:sz w:val="28"/>
          <w:szCs w:val="28"/>
          <w:lang w:val="en-US"/>
        </w:rPr>
        <w:t>MIS</w:t>
      </w:r>
      <w:r w:rsidR="00285B22" w:rsidRPr="00285B22">
        <w:rPr>
          <w:rFonts w:ascii="Verdana" w:hAnsi="Verdana" w:cs="Verdana"/>
          <w:sz w:val="28"/>
          <w:szCs w:val="28"/>
        </w:rPr>
        <w:t xml:space="preserve"> 5</w:t>
      </w:r>
      <w:r w:rsidR="003943E0">
        <w:rPr>
          <w:rFonts w:ascii="Verdana" w:hAnsi="Verdana" w:cs="Verdana"/>
          <w:sz w:val="28"/>
          <w:szCs w:val="28"/>
        </w:rPr>
        <w:t>184460</w:t>
      </w:r>
      <w:r w:rsidR="00285B22" w:rsidRPr="00285B22">
        <w:rPr>
          <w:rFonts w:ascii="Verdana" w:hAnsi="Verdana" w:cs="Verdana"/>
          <w:sz w:val="28"/>
          <w:szCs w:val="28"/>
        </w:rPr>
        <w:t>,</w:t>
      </w:r>
      <w:r>
        <w:rPr>
          <w:rFonts w:ascii="Verdana" w:hAnsi="Verdana" w:cs="Verdana"/>
          <w:sz w:val="28"/>
          <w:szCs w:val="28"/>
        </w:rPr>
        <w:t xml:space="preserve">ότι </w:t>
      </w:r>
      <w:r w:rsidRPr="006814BC">
        <w:rPr>
          <w:rFonts w:ascii="Verdana" w:hAnsi="Verdana" w:cs="Verdana"/>
          <w:b/>
          <w:bCs/>
          <w:sz w:val="28"/>
          <w:szCs w:val="28"/>
          <w:u w:val="single"/>
        </w:rPr>
        <w:t>εφαρμόζονται κριτήρια</w:t>
      </w:r>
      <w:r w:rsidR="006F4B82">
        <w:rPr>
          <w:rFonts w:ascii="Verdana" w:hAnsi="Verdana" w:cs="Verdana"/>
          <w:sz w:val="28"/>
          <w:szCs w:val="28"/>
        </w:rPr>
        <w:t xml:space="preserve">κατά την επιλογή </w:t>
      </w:r>
      <w:r w:rsidRPr="0083759E">
        <w:rPr>
          <w:rFonts w:ascii="Verdana" w:hAnsi="Verdana" w:cs="Verdana"/>
          <w:sz w:val="28"/>
          <w:szCs w:val="28"/>
        </w:rPr>
        <w:t xml:space="preserve">των </w:t>
      </w:r>
      <w:r w:rsidR="006F4B82">
        <w:rPr>
          <w:rFonts w:ascii="Verdana" w:hAnsi="Verdana" w:cs="Verdana"/>
          <w:sz w:val="28"/>
          <w:szCs w:val="28"/>
        </w:rPr>
        <w:t xml:space="preserve">φοιτητών από την </w:t>
      </w:r>
      <w:r w:rsidR="006F4B82" w:rsidRPr="006F4B82">
        <w:rPr>
          <w:rFonts w:ascii="Verdana" w:hAnsi="Verdana" w:cs="Verdana"/>
          <w:b/>
          <w:bCs/>
          <w:sz w:val="28"/>
          <w:szCs w:val="28"/>
          <w:u w:val="single"/>
        </w:rPr>
        <w:t>Τριμελή Επιτροπή Αξιολόγησης</w:t>
      </w:r>
      <w:r w:rsidR="006F4B82">
        <w:rPr>
          <w:rFonts w:ascii="Verdana" w:hAnsi="Verdana" w:cs="Verdana"/>
          <w:sz w:val="28"/>
          <w:szCs w:val="28"/>
        </w:rPr>
        <w:t xml:space="preserve"> του κάθε τμήματος. </w:t>
      </w:r>
    </w:p>
    <w:p w:rsidR="00490C04" w:rsidRPr="0083759E" w:rsidRDefault="00490C04" w:rsidP="00E60472">
      <w:pPr>
        <w:tabs>
          <w:tab w:val="left" w:pos="2127"/>
        </w:tabs>
        <w:spacing w:line="360" w:lineRule="auto"/>
        <w:jc w:val="both"/>
        <w:rPr>
          <w:rFonts w:ascii="Verdana" w:hAnsi="Verdana" w:cs="Verdana"/>
          <w:sz w:val="28"/>
          <w:szCs w:val="28"/>
        </w:rPr>
      </w:pPr>
      <w:r w:rsidRPr="0083759E">
        <w:rPr>
          <w:rFonts w:ascii="Verdana" w:hAnsi="Verdana" w:cs="Verdana"/>
          <w:sz w:val="28"/>
          <w:szCs w:val="28"/>
        </w:rPr>
        <w:t>Σε περίπτωση ισοβαθμίας, προηγείται ο φοιτητής/φοιτήτρια με το μεγαλύτερο αριθμό μορίων στο πρώτο (1Α, 1Β και 1Γ) κριτήριο.</w:t>
      </w:r>
    </w:p>
    <w:p w:rsidR="00490C04" w:rsidRPr="0083759E" w:rsidRDefault="00490C04" w:rsidP="00E60472">
      <w:pPr>
        <w:tabs>
          <w:tab w:val="left" w:pos="2127"/>
        </w:tabs>
        <w:spacing w:line="360" w:lineRule="auto"/>
        <w:jc w:val="both"/>
        <w:rPr>
          <w:rFonts w:ascii="Verdana" w:hAnsi="Verdana" w:cs="Verdana"/>
          <w:sz w:val="28"/>
          <w:szCs w:val="28"/>
        </w:rPr>
      </w:pPr>
      <w:r w:rsidRPr="0083759E">
        <w:rPr>
          <w:rFonts w:ascii="Verdana" w:hAnsi="Verdana" w:cs="Verdana"/>
          <w:sz w:val="28"/>
          <w:szCs w:val="28"/>
        </w:rPr>
        <w:t>Σε περίπτωση εκ νέου ισοβαθμίας, προηγείται ο φοιτητής/φοιτήτρια με το μεγαλύτερο αριθμό μορίων στο τρίτο κριτήριο.</w:t>
      </w:r>
    </w:p>
    <w:p w:rsidR="00490C04" w:rsidRDefault="00490C04" w:rsidP="00E60472">
      <w:pPr>
        <w:tabs>
          <w:tab w:val="left" w:pos="2127"/>
        </w:tabs>
        <w:spacing w:line="360" w:lineRule="auto"/>
        <w:jc w:val="both"/>
        <w:rPr>
          <w:rFonts w:ascii="Verdana" w:hAnsi="Verdana" w:cs="Verdana"/>
          <w:sz w:val="28"/>
          <w:szCs w:val="28"/>
        </w:rPr>
      </w:pPr>
      <w:r w:rsidRPr="0083759E">
        <w:rPr>
          <w:rFonts w:ascii="Verdana" w:hAnsi="Verdana" w:cs="Verdana"/>
          <w:sz w:val="28"/>
          <w:szCs w:val="28"/>
        </w:rPr>
        <w:t>Σε περίπτωση εκ νέου ισοβαθμίας, πραγματοποιείται κλήρωση.</w:t>
      </w:r>
    </w:p>
    <w:p w:rsidR="00490C04" w:rsidRPr="00E60472" w:rsidRDefault="00490C04" w:rsidP="00E60472">
      <w:pPr>
        <w:tabs>
          <w:tab w:val="left" w:pos="2127"/>
        </w:tabs>
        <w:spacing w:line="360" w:lineRule="atLeast"/>
        <w:jc w:val="both"/>
        <w:rPr>
          <w:rFonts w:ascii="Verdana" w:hAnsi="Verdana" w:cs="Verdana"/>
          <w:sz w:val="28"/>
          <w:szCs w:val="28"/>
        </w:rPr>
      </w:pPr>
    </w:p>
    <w:p w:rsidR="00490C04" w:rsidRPr="009D2E8C" w:rsidRDefault="00490C04" w:rsidP="00E60472">
      <w:pPr>
        <w:tabs>
          <w:tab w:val="left" w:pos="2127"/>
        </w:tabs>
        <w:spacing w:line="360" w:lineRule="atLeast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Παρατίθενται τα κριτήρια επιλογής φοιτητών</w:t>
      </w:r>
      <w:r w:rsidRPr="0083759E">
        <w:rPr>
          <w:rFonts w:ascii="Verdana" w:hAnsi="Verdana" w:cs="Verdana"/>
          <w:sz w:val="28"/>
          <w:szCs w:val="28"/>
        </w:rPr>
        <w:t>:</w:t>
      </w:r>
    </w:p>
    <w:p w:rsidR="00490C04" w:rsidRPr="009D2E8C" w:rsidRDefault="00490C04" w:rsidP="00E60472">
      <w:pPr>
        <w:tabs>
          <w:tab w:val="left" w:pos="2127"/>
        </w:tabs>
        <w:spacing w:line="360" w:lineRule="atLeast"/>
        <w:jc w:val="center"/>
        <w:rPr>
          <w:rFonts w:ascii="Verdana" w:hAnsi="Verdana" w:cs="Verdana"/>
          <w:sz w:val="28"/>
          <w:szCs w:val="28"/>
        </w:rPr>
      </w:pPr>
    </w:p>
    <w:p w:rsidR="00490C04" w:rsidRPr="00842F49" w:rsidRDefault="00490C04" w:rsidP="00E604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  <w:between w:val="single" w:sz="4" w:space="1" w:color="auto"/>
        </w:pBdr>
        <w:jc w:val="center"/>
        <w:rPr>
          <w:rFonts w:ascii="Tahoma" w:hAnsi="Tahoma" w:cs="Tahoma"/>
          <w:b/>
          <w:bCs/>
          <w:sz w:val="18"/>
          <w:szCs w:val="18"/>
        </w:rPr>
      </w:pPr>
      <w:r w:rsidRPr="00842F49">
        <w:rPr>
          <w:rFonts w:ascii="Tahoma" w:hAnsi="Tahoma" w:cs="Tahoma"/>
          <w:b/>
          <w:bCs/>
          <w:sz w:val="18"/>
          <w:szCs w:val="18"/>
        </w:rPr>
        <w:t xml:space="preserve">ΚΡΙΤΗΡΙΑ ΕΠΙΛΟΓΗΣ </w:t>
      </w:r>
      <w:r>
        <w:rPr>
          <w:rFonts w:ascii="Tahoma" w:hAnsi="Tahoma" w:cs="Tahoma"/>
          <w:b/>
          <w:bCs/>
          <w:sz w:val="18"/>
          <w:szCs w:val="18"/>
        </w:rPr>
        <w:t xml:space="preserve">ΚΑΙ ΥΠΟΛΟΓΙΣΜΟΣ ΜΟΡΙΟΔΟΤΗΣΗΣ </w:t>
      </w:r>
      <w:r w:rsidRPr="00842F49">
        <w:rPr>
          <w:rFonts w:ascii="Tahoma" w:hAnsi="Tahoma" w:cs="Tahoma"/>
          <w:b/>
          <w:bCs/>
          <w:sz w:val="18"/>
          <w:szCs w:val="18"/>
        </w:rPr>
        <w:t xml:space="preserve">ΥΠΟΨΗΦΙΩΝ ΦΟΙΤΗΤΩΝ </w:t>
      </w:r>
      <w:r>
        <w:rPr>
          <w:rFonts w:ascii="Tahoma" w:hAnsi="Tahoma" w:cs="Tahoma"/>
          <w:b/>
          <w:bCs/>
          <w:sz w:val="18"/>
          <w:szCs w:val="18"/>
        </w:rPr>
        <w:t xml:space="preserve">/ ΦΟΙΤΗΤΡΙΩΝ </w:t>
      </w:r>
      <w:r w:rsidRPr="00842F49">
        <w:rPr>
          <w:rFonts w:ascii="Tahoma" w:hAnsi="Tahoma" w:cs="Tahoma"/>
          <w:b/>
          <w:bCs/>
          <w:sz w:val="18"/>
          <w:szCs w:val="18"/>
        </w:rPr>
        <w:t>ΓΙΑ ΠΡΑΚΤΙΚΗ ΆΣΚΗΣΗ ΜΕΣΩ ΕΣΠΑ</w:t>
      </w:r>
    </w:p>
    <w:p w:rsidR="00490C04" w:rsidRPr="00842F49" w:rsidRDefault="00490C04" w:rsidP="00E60472">
      <w:pPr>
        <w:rPr>
          <w:rFonts w:ascii="Tahoma" w:hAnsi="Tahoma" w:cs="Tahoma"/>
          <w:b/>
          <w:bCs/>
          <w:sz w:val="24"/>
          <w:szCs w:val="24"/>
        </w:rPr>
      </w:pPr>
    </w:p>
    <w:p w:rsidR="00490C04" w:rsidRPr="00330934" w:rsidRDefault="00490C04" w:rsidP="00E60472">
      <w:pPr>
        <w:tabs>
          <w:tab w:val="left" w:pos="2127"/>
        </w:tabs>
        <w:spacing w:line="360" w:lineRule="atLeast"/>
        <w:jc w:val="both"/>
        <w:rPr>
          <w:rFonts w:ascii="Verdana" w:hAnsi="Verdana" w:cs="Verdana"/>
          <w:sz w:val="28"/>
          <w:szCs w:val="28"/>
        </w:rPr>
      </w:pPr>
    </w:p>
    <w:p w:rsidR="00490C04" w:rsidRPr="000C0DF3" w:rsidRDefault="00490C04" w:rsidP="00E60472">
      <w:pPr>
        <w:tabs>
          <w:tab w:val="left" w:pos="2127"/>
        </w:tabs>
        <w:spacing w:line="360" w:lineRule="atLeast"/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6"/>
        <w:gridCol w:w="3827"/>
      </w:tblGrid>
      <w:tr w:rsidR="00947E70" w:rsidRPr="00947E70" w:rsidTr="00947E70">
        <w:trPr>
          <w:trHeight w:val="603"/>
          <w:jc w:val="center"/>
        </w:trPr>
        <w:tc>
          <w:tcPr>
            <w:tcW w:w="4786" w:type="dxa"/>
            <w:shd w:val="clear" w:color="auto" w:fill="FFFF99"/>
          </w:tcPr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ΚΡΙΤΗΡΙΑ</w:t>
            </w:r>
          </w:p>
        </w:tc>
        <w:tc>
          <w:tcPr>
            <w:tcW w:w="3827" w:type="dxa"/>
            <w:shd w:val="clear" w:color="auto" w:fill="FFFF99"/>
          </w:tcPr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ΜΟΡΙΑ</w:t>
            </w:r>
          </w:p>
        </w:tc>
      </w:tr>
      <w:tr w:rsidR="00947E70" w:rsidRPr="00947E70" w:rsidTr="00947E70">
        <w:trPr>
          <w:trHeight w:val="566"/>
          <w:jc w:val="center"/>
        </w:trPr>
        <w:tc>
          <w:tcPr>
            <w:tcW w:w="4786" w:type="dxa"/>
          </w:tcPr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1.Α.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E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πίδοσης – Μέσος Όρος Βαθμολογίας (30%)</w:t>
            </w:r>
          </w:p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Μέσος όρος </w:t>
            </w:r>
            <w:r w:rsidRPr="00947E70">
              <w:rPr>
                <w:rFonts w:ascii="Tahoma" w:eastAsia="Times New Roman" w:hAnsi="Tahoma" w:cs="Tahoma"/>
                <w:b/>
                <w:sz w:val="18"/>
                <w:szCs w:val="18"/>
                <w:lang w:val="en-US" w:eastAsia="el-GR"/>
              </w:rPr>
              <w:t>Y</w:t>
            </w:r>
            <w:r w:rsidRPr="00947E7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 βαθμολογίας μαθημάτων που έχει παρακολουθήσει µε επιτυχία ο φοιτητής / η φοιτήτρια</w:t>
            </w:r>
          </w:p>
        </w:tc>
        <w:tc>
          <w:tcPr>
            <w:tcW w:w="3827" w:type="dxa"/>
          </w:tcPr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Y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* 3 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Μέγιστη Βαθμολογία Κριτηρίου: 30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Ελάχιστη Βαθμολογία Κριτηρίου: 15</w:t>
            </w:r>
          </w:p>
        </w:tc>
      </w:tr>
      <w:tr w:rsidR="00947E70" w:rsidRPr="00947E70" w:rsidTr="00947E70">
        <w:trPr>
          <w:trHeight w:val="603"/>
          <w:jc w:val="center"/>
        </w:trPr>
        <w:tc>
          <w:tcPr>
            <w:tcW w:w="4786" w:type="dxa"/>
          </w:tcPr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1.Β.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E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πίδοσης – Τυπικό Εξάμηνο (20%)</w:t>
            </w:r>
          </w:p>
          <w:p w:rsidR="00947E70" w:rsidRPr="00947E70" w:rsidRDefault="00947E70" w:rsidP="00947E70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Τυπικό εξάμηνο στο οποίο βρίσκεται ο φοιτητής / η φοιτήτρια</w:t>
            </w:r>
          </w:p>
        </w:tc>
        <w:tc>
          <w:tcPr>
            <w:tcW w:w="3827" w:type="dxa"/>
          </w:tcPr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Τυπικό Η’ (8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) εξάμηνο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20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Θ’ (9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) εξάμηνο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15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Ι’ (10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) εξάμηνο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10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11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και μεγαλύτερο εξάμηνο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Μέγιστη Βαθμολογία Κριτηρίου</w:t>
            </w: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val="en-US" w:eastAsia="el-GR"/>
              </w:rPr>
              <w:t xml:space="preserve">: </w:t>
            </w: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20</w:t>
            </w:r>
          </w:p>
        </w:tc>
      </w:tr>
      <w:tr w:rsidR="00947E70" w:rsidRPr="00947E70" w:rsidTr="00947E70">
        <w:trPr>
          <w:trHeight w:val="603"/>
          <w:jc w:val="center"/>
        </w:trPr>
        <w:tc>
          <w:tcPr>
            <w:tcW w:w="4786" w:type="dxa"/>
          </w:tcPr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1.Γ.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E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πίδοσης – Υπολειπόμενα Μαθήματα (20%)</w:t>
            </w:r>
          </w:p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Μαθήματα που οφείλει ο φοιτητής / η φοιτήτρια</w:t>
            </w:r>
          </w:p>
        </w:tc>
        <w:tc>
          <w:tcPr>
            <w:tcW w:w="3827" w:type="dxa"/>
          </w:tcPr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0 μαθήματα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20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1-2 μαθήματα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15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3-4 μαθήματα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10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5 και ανωτέρω μαθήματα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Μέγιστη Βαθμολογία Κριτηρίου</w:t>
            </w: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val="en-US" w:eastAsia="el-GR"/>
              </w:rPr>
              <w:t xml:space="preserve">: </w:t>
            </w: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20</w:t>
            </w:r>
          </w:p>
        </w:tc>
      </w:tr>
      <w:tr w:rsidR="00947E70" w:rsidRPr="00947E70" w:rsidTr="00947E70">
        <w:trPr>
          <w:trHeight w:val="702"/>
          <w:jc w:val="center"/>
        </w:trPr>
        <w:tc>
          <w:tcPr>
            <w:tcW w:w="4786" w:type="dxa"/>
            <w:tcBorders>
              <w:bottom w:val="single" w:sz="4" w:space="0" w:color="auto"/>
            </w:tcBorders>
          </w:tcPr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2. Κοινωνικά (30%)</w:t>
            </w:r>
          </w:p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Μέλος πολύτεκνης ή τρίτεκνης ή μονογονεϊκής οικογένειας ή ορφανός ή προβλημάτων υγείας του ιδίου.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Πολύτεκνη οικογένεια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30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Τρίτεκνη οικογένεια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20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Ορφανός από 1 γονέα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20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Ορφανός από 2 γονείς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30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lastRenderedPageBreak/>
              <w:t xml:space="preserve">Μονογονεϊκή οικογένεια 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20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AMEA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ή σοβαρό πρόβλημα υγείας</w:t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sym w:font="Wingdings" w:char="F0F0"/>
            </w: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30</w:t>
            </w: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947E70" w:rsidRPr="00947E70" w:rsidRDefault="00947E70" w:rsidP="00947E70">
            <w:pPr>
              <w:widowControl/>
              <w:autoSpaceDE/>
              <w:autoSpaceDN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Μέγιστη Βαθμολογία Κριτηρίου</w:t>
            </w: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val="en-US" w:eastAsia="el-GR"/>
              </w:rPr>
              <w:t xml:space="preserve">: </w:t>
            </w:r>
            <w:r w:rsidRPr="00947E70"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  <w:t>30</w:t>
            </w:r>
          </w:p>
        </w:tc>
      </w:tr>
      <w:tr w:rsidR="00947E70" w:rsidRPr="00947E70" w:rsidTr="00947E70">
        <w:trPr>
          <w:trHeight w:val="681"/>
          <w:jc w:val="center"/>
        </w:trPr>
        <w:tc>
          <w:tcPr>
            <w:tcW w:w="4786" w:type="dxa"/>
            <w:shd w:val="clear" w:color="auto" w:fill="CCFFCC"/>
          </w:tcPr>
          <w:p w:rsidR="00947E70" w:rsidRPr="00947E70" w:rsidRDefault="00947E70" w:rsidP="00947E70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el-GR"/>
              </w:rPr>
            </w:pPr>
            <w:r w:rsidRPr="00947E70">
              <w:rPr>
                <w:rFonts w:ascii="Tahoma" w:eastAsia="Times New Roman" w:hAnsi="Tahoma" w:cs="Tahoma"/>
                <w:b/>
                <w:sz w:val="18"/>
                <w:szCs w:val="18"/>
                <w:lang w:eastAsia="el-GR"/>
              </w:rPr>
              <w:lastRenderedPageBreak/>
              <w:t>ΣΥΝΟΛΟ ΜΟΡΙΩΝ</w:t>
            </w:r>
          </w:p>
        </w:tc>
        <w:tc>
          <w:tcPr>
            <w:tcW w:w="3827" w:type="dxa"/>
            <w:shd w:val="clear" w:color="auto" w:fill="CCFFCC"/>
          </w:tcPr>
          <w:p w:rsidR="00947E70" w:rsidRPr="00947E70" w:rsidRDefault="00947E70" w:rsidP="00947E7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</w:pPr>
            <w:r w:rsidRPr="00947E7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100</w:t>
            </w:r>
          </w:p>
        </w:tc>
      </w:tr>
    </w:tbl>
    <w:p w:rsidR="00490C04" w:rsidRPr="0083759E" w:rsidRDefault="00490C04" w:rsidP="00947E70">
      <w:pPr>
        <w:pStyle w:val="a3"/>
        <w:spacing w:line="360" w:lineRule="auto"/>
        <w:ind w:left="419" w:right="100"/>
        <w:jc w:val="center"/>
        <w:rPr>
          <w:rFonts w:ascii="Verdana" w:hAnsi="Verdana" w:cs="Verdana"/>
          <w:sz w:val="28"/>
          <w:szCs w:val="28"/>
        </w:rPr>
      </w:pPr>
    </w:p>
    <w:p w:rsidR="00490C04" w:rsidRDefault="00490C04" w:rsidP="00E60472">
      <w:pPr>
        <w:pStyle w:val="a3"/>
        <w:spacing w:before="7"/>
        <w:jc w:val="center"/>
        <w:rPr>
          <w:sz w:val="28"/>
          <w:szCs w:val="28"/>
        </w:rPr>
      </w:pPr>
    </w:p>
    <w:sectPr w:rsidR="00490C04" w:rsidSect="00F53810">
      <w:headerReference w:type="default" r:id="rId6"/>
      <w:footerReference w:type="default" r:id="rId7"/>
      <w:type w:val="continuous"/>
      <w:pgSz w:w="16840" w:h="11910" w:orient="landscape"/>
      <w:pgMar w:top="540" w:right="1280" w:bottom="280" w:left="1380" w:header="540" w:footer="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15" w:rsidRDefault="00532E15" w:rsidP="00E60472">
      <w:r>
        <w:separator/>
      </w:r>
    </w:p>
  </w:endnote>
  <w:endnote w:type="continuationSeparator" w:id="1">
    <w:p w:rsidR="00532E15" w:rsidRDefault="00532E15" w:rsidP="00E60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04" w:rsidRDefault="003943E0" w:rsidP="00E60472">
    <w:pPr>
      <w:pStyle w:val="a8"/>
      <w:jc w:val="center"/>
    </w:pPr>
    <w:r>
      <w:rPr>
        <w:noProof/>
        <w:lang w:eastAsia="el-GR"/>
      </w:rPr>
      <w:drawing>
        <wp:inline distT="0" distB="0" distL="0" distR="0">
          <wp:extent cx="7267575" cy="930275"/>
          <wp:effectExtent l="0" t="0" r="0" b="0"/>
          <wp:docPr id="3" name="Εικόνα 3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04" w:rsidRDefault="00490C04" w:rsidP="00E60472">
    <w:pPr>
      <w:pStyle w:val="a8"/>
      <w:tabs>
        <w:tab w:val="clear" w:pos="4153"/>
        <w:tab w:val="clear" w:pos="8306"/>
        <w:tab w:val="left" w:pos="58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15" w:rsidRDefault="00532E15" w:rsidP="00E60472">
      <w:r>
        <w:separator/>
      </w:r>
    </w:p>
  </w:footnote>
  <w:footnote w:type="continuationSeparator" w:id="1">
    <w:p w:rsidR="00532E15" w:rsidRDefault="00532E15" w:rsidP="00E60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04" w:rsidRPr="00F53810" w:rsidRDefault="003943E0" w:rsidP="00F53810">
    <w:pPr>
      <w:pStyle w:val="a7"/>
      <w:jc w:val="center"/>
      <w:rPr>
        <w:lang w:val="en-US"/>
      </w:rPr>
    </w:pPr>
    <w:r>
      <w:rPr>
        <w:noProof/>
        <w:lang w:eastAsia="el-GR"/>
      </w:rPr>
      <w:drawing>
        <wp:inline distT="0" distB="0" distL="0" distR="0">
          <wp:extent cx="4457700" cy="809625"/>
          <wp:effectExtent l="0" t="0" r="0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E4BB5"/>
    <w:rsid w:val="00030B1A"/>
    <w:rsid w:val="00052AC4"/>
    <w:rsid w:val="00083752"/>
    <w:rsid w:val="000C0DF3"/>
    <w:rsid w:val="00102294"/>
    <w:rsid w:val="00116BBA"/>
    <w:rsid w:val="001620B5"/>
    <w:rsid w:val="00163C5F"/>
    <w:rsid w:val="00203067"/>
    <w:rsid w:val="0022536B"/>
    <w:rsid w:val="002608E6"/>
    <w:rsid w:val="00285B22"/>
    <w:rsid w:val="0029799B"/>
    <w:rsid w:val="00330934"/>
    <w:rsid w:val="00340929"/>
    <w:rsid w:val="003720A8"/>
    <w:rsid w:val="003943E0"/>
    <w:rsid w:val="003C6DC6"/>
    <w:rsid w:val="00490C04"/>
    <w:rsid w:val="004C1FD0"/>
    <w:rsid w:val="005319F1"/>
    <w:rsid w:val="00532E15"/>
    <w:rsid w:val="00581E53"/>
    <w:rsid w:val="005B3F24"/>
    <w:rsid w:val="005C3443"/>
    <w:rsid w:val="005D3D43"/>
    <w:rsid w:val="005E5D0A"/>
    <w:rsid w:val="00603B51"/>
    <w:rsid w:val="006751FB"/>
    <w:rsid w:val="006814BC"/>
    <w:rsid w:val="006906E1"/>
    <w:rsid w:val="006E7177"/>
    <w:rsid w:val="006F4B82"/>
    <w:rsid w:val="007758A9"/>
    <w:rsid w:val="007D02B3"/>
    <w:rsid w:val="007E1227"/>
    <w:rsid w:val="0083759E"/>
    <w:rsid w:val="00842F49"/>
    <w:rsid w:val="008C2D32"/>
    <w:rsid w:val="008C730B"/>
    <w:rsid w:val="00947E70"/>
    <w:rsid w:val="00961B24"/>
    <w:rsid w:val="009B001C"/>
    <w:rsid w:val="009D2E8C"/>
    <w:rsid w:val="00A0170F"/>
    <w:rsid w:val="00A72583"/>
    <w:rsid w:val="00AC49A9"/>
    <w:rsid w:val="00AE4BB5"/>
    <w:rsid w:val="00B16AAC"/>
    <w:rsid w:val="00C9781A"/>
    <w:rsid w:val="00CC7A71"/>
    <w:rsid w:val="00DC36B1"/>
    <w:rsid w:val="00DD12E9"/>
    <w:rsid w:val="00DE48D5"/>
    <w:rsid w:val="00E20760"/>
    <w:rsid w:val="00E60472"/>
    <w:rsid w:val="00E729F0"/>
    <w:rsid w:val="00E8520C"/>
    <w:rsid w:val="00EC2E77"/>
    <w:rsid w:val="00F0079A"/>
    <w:rsid w:val="00F032BB"/>
    <w:rsid w:val="00F53810"/>
    <w:rsid w:val="00FC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B5"/>
    <w:pPr>
      <w:widowControl w:val="0"/>
      <w:autoSpaceDE w:val="0"/>
      <w:autoSpaceDN w:val="0"/>
    </w:pPr>
    <w:rPr>
      <w:rFonts w:ascii="UKIJ Inchike" w:hAnsi="UKIJ Inchike" w:cs="UKIJ Inchik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E4BB5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AE4BB5"/>
    <w:rPr>
      <w:sz w:val="40"/>
      <w:szCs w:val="40"/>
    </w:rPr>
  </w:style>
  <w:style w:type="character" w:customStyle="1" w:styleId="Char">
    <w:name w:val="Σώμα κειμένου Char"/>
    <w:basedOn w:val="a0"/>
    <w:link w:val="a3"/>
    <w:uiPriority w:val="99"/>
    <w:semiHidden/>
    <w:rsid w:val="00900ABE"/>
    <w:rPr>
      <w:rFonts w:ascii="UKIJ Inchike" w:hAnsi="UKIJ Inchike" w:cs="UKIJ Inchike"/>
      <w:lang w:eastAsia="en-US"/>
    </w:rPr>
  </w:style>
  <w:style w:type="paragraph" w:styleId="a4">
    <w:name w:val="Title"/>
    <w:basedOn w:val="a"/>
    <w:link w:val="Char0"/>
    <w:uiPriority w:val="99"/>
    <w:qFormat/>
    <w:rsid w:val="00AE4BB5"/>
    <w:pPr>
      <w:spacing w:before="156"/>
      <w:ind w:left="1403" w:right="135" w:hanging="1301"/>
    </w:pPr>
    <w:rPr>
      <w:b/>
      <w:bCs/>
      <w:sz w:val="48"/>
      <w:szCs w:val="48"/>
    </w:rPr>
  </w:style>
  <w:style w:type="character" w:customStyle="1" w:styleId="Char0">
    <w:name w:val="Τίτλος Char"/>
    <w:basedOn w:val="a0"/>
    <w:link w:val="a4"/>
    <w:uiPriority w:val="10"/>
    <w:rsid w:val="00900AB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99"/>
    <w:qFormat/>
    <w:rsid w:val="00AE4BB5"/>
  </w:style>
  <w:style w:type="paragraph" w:customStyle="1" w:styleId="TableParagraph">
    <w:name w:val="Table Paragraph"/>
    <w:basedOn w:val="a"/>
    <w:uiPriority w:val="99"/>
    <w:rsid w:val="00AE4BB5"/>
  </w:style>
  <w:style w:type="paragraph" w:styleId="a6">
    <w:name w:val="Balloon Text"/>
    <w:basedOn w:val="a"/>
    <w:link w:val="Char1"/>
    <w:uiPriority w:val="99"/>
    <w:semiHidden/>
    <w:rsid w:val="00E2076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E20760"/>
    <w:rPr>
      <w:rFonts w:ascii="Tahoma" w:eastAsia="Times New Roman" w:hAnsi="Tahoma" w:cs="Tahoma"/>
      <w:sz w:val="16"/>
      <w:szCs w:val="16"/>
      <w:lang w:val="el-GR"/>
    </w:rPr>
  </w:style>
  <w:style w:type="paragraph" w:styleId="a7">
    <w:name w:val="header"/>
    <w:basedOn w:val="a"/>
    <w:link w:val="Char2"/>
    <w:uiPriority w:val="99"/>
    <w:rsid w:val="00E6047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locked/>
    <w:rsid w:val="00E60472"/>
    <w:rPr>
      <w:rFonts w:ascii="UKIJ Inchike" w:eastAsia="Times New Roman" w:hAnsi="UKIJ Inchike" w:cs="UKIJ Inchike"/>
      <w:lang w:val="el-GR"/>
    </w:rPr>
  </w:style>
  <w:style w:type="paragraph" w:styleId="a8">
    <w:name w:val="footer"/>
    <w:basedOn w:val="a"/>
    <w:link w:val="Char3"/>
    <w:uiPriority w:val="99"/>
    <w:rsid w:val="00E6047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locked/>
    <w:rsid w:val="00E60472"/>
    <w:rPr>
      <w:rFonts w:ascii="UKIJ Inchike" w:eastAsia="Times New Roman" w:hAnsi="UKIJ Inchike" w:cs="UKIJ Inchike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&lt;4D6963726F736F667420576F7264202D20C1EDE1EAEFDFEDF9F3E720D4EFF0EFE8DDF4E7F3E7F220D0C120D7C5323031382D3139&gt;</vt:lpstr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&lt;4D6963726F736F667420576F7264202D20C1EDE1EAEFDFEDF9F3E720D4EFF0EFE8DDF4E7F3E7F220D0C120D7C5323031382D3139&gt;</dc:title>
  <dc:creator>George</dc:creator>
  <cp:lastModifiedBy>Manolis</cp:lastModifiedBy>
  <cp:revision>9</cp:revision>
  <dcterms:created xsi:type="dcterms:W3CDTF">2022-10-03T10:10:00Z</dcterms:created>
  <dcterms:modified xsi:type="dcterms:W3CDTF">2023-10-15T06:56:00Z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</vt:lpwstr>
  </property>
</Properties>
</file>