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38C" w14:textId="6EC557BC"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Διαδικασία έναρξης της Πρακτικής Άσκησης των φοιτητών</w:t>
      </w:r>
      <w:r w:rsidR="00913E04">
        <w:rPr>
          <w:b/>
          <w:bCs/>
          <w:color w:val="FFFFFF"/>
          <w:sz w:val="28"/>
          <w:szCs w:val="28"/>
        </w:rPr>
        <w:t xml:space="preserve"> </w:t>
      </w:r>
      <w:r w:rsidR="00913E04" w:rsidRPr="00913E04">
        <w:rPr>
          <w:b/>
          <w:bCs/>
          <w:sz w:val="28"/>
          <w:szCs w:val="28"/>
          <w:u w:val="single"/>
        </w:rPr>
        <w:t>του πρώην ΤΕΙ</w:t>
      </w:r>
      <w:r w:rsidRPr="00913E04">
        <w:rPr>
          <w:b/>
          <w:bCs/>
          <w:sz w:val="28"/>
          <w:szCs w:val="28"/>
        </w:rPr>
        <w:t xml:space="preserve"> </w:t>
      </w:r>
      <w:r w:rsidRPr="001C0C76">
        <w:rPr>
          <w:b/>
          <w:bCs/>
          <w:color w:val="FFFFFF"/>
          <w:sz w:val="28"/>
          <w:szCs w:val="28"/>
        </w:rPr>
        <w:t>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1A7491A0" w:rsidR="0015604D" w:rsidRPr="00A31638" w:rsidRDefault="0015604D" w:rsidP="00A31638">
      <w:pPr>
        <w:spacing w:line="360" w:lineRule="auto"/>
        <w:jc w:val="both"/>
        <w:rPr>
          <w:rFonts w:ascii="Tahoma" w:hAnsi="Tahoma" w:cs="Tahoma"/>
        </w:rPr>
      </w:pPr>
      <w:r w:rsidRPr="008904BC">
        <w:rPr>
          <w:sz w:val="24"/>
          <w:szCs w:val="24"/>
        </w:rPr>
        <w:tab/>
      </w: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31D0F50" w:rsidR="0015604D" w:rsidRPr="00A31638" w:rsidRDefault="00CC1BF5" w:rsidP="00A31638">
      <w:pPr>
        <w:spacing w:line="360" w:lineRule="auto"/>
        <w:jc w:val="center"/>
        <w:rPr>
          <w:rFonts w:ascii="Tahoma" w:hAnsi="Tahoma" w:cs="Tahoma"/>
          <w:b/>
          <w:bCs/>
        </w:rPr>
      </w:pPr>
      <w:r>
        <w:rPr>
          <w:rFonts w:ascii="Tahoma" w:hAnsi="Tahoma" w:cs="Tahoma"/>
          <w:b/>
          <w:bCs/>
          <w:noProof/>
          <w:color w:val="2605E9"/>
          <w:sz w:val="32"/>
          <w:szCs w:val="32"/>
          <w:bdr w:val="single" w:sz="4" w:space="0" w:color="auto"/>
          <w:lang w:eastAsia="el-GR"/>
        </w:rPr>
        <w:lastRenderedPageBreak/>
        <w:drawing>
          <wp:inline distT="0" distB="0" distL="0" distR="0" wp14:anchorId="05E88D6F" wp14:editId="48E20D17">
            <wp:extent cx="3895725" cy="2790825"/>
            <wp:effectExtent l="0" t="0" r="0" b="0"/>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a:noFill/>
                    </a:ln>
                  </pic:spPr>
                </pic:pic>
              </a:graphicData>
            </a:graphic>
          </wp:inline>
        </w:drawing>
      </w:r>
    </w:p>
    <w:p w14:paraId="2C35FBD0" w14:textId="77777777"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77777777"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Pr="00A31638">
          <w:rPr>
            <w:rFonts w:ascii="Tahoma" w:hAnsi="Tahoma" w:cs="Tahoma"/>
            <w:b/>
            <w:bCs/>
            <w:noProof/>
            <w:webHidden/>
            <w:color w:val="0033CC"/>
          </w:rPr>
          <w:fldChar w:fldCharType="end"/>
        </w:r>
      </w:hyperlink>
    </w:p>
    <w:p w14:paraId="53FA1998"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CB4CD23" w14:textId="77777777"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77777777"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15604D">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77777777" w:rsidR="0015604D" w:rsidRPr="00A31638" w:rsidRDefault="0015604D" w:rsidP="00A31638">
      <w:pPr>
        <w:pStyle w:val="a7"/>
        <w:spacing w:line="360" w:lineRule="auto"/>
        <w:rPr>
          <w:rFonts w:ascii="Tahoma" w:hAnsi="Tahoma" w:cs="Tahoma"/>
          <w:b w:val="0"/>
          <w:bCs w:val="0"/>
          <w:sz w:val="22"/>
          <w:szCs w:val="22"/>
        </w:rPr>
      </w:pP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77777777" w:rsidR="0015604D" w:rsidRPr="00A31638" w:rsidRDefault="0015604D"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6BEBDB5C" w14:textId="77777777" w:rsidR="0015604D" w:rsidRPr="00A31638" w:rsidRDefault="0015604D" w:rsidP="00A31638">
      <w:pPr>
        <w:pStyle w:val="1"/>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lastRenderedPageBreak/>
        <w:t>1. 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14:paraId="081A01CF"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14:paraId="68C412D3"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14:paraId="4513246F" w14:textId="77777777" w:rsidR="0015604D" w:rsidRPr="00396D86" w:rsidRDefault="0015604D" w:rsidP="00592BE8">
      <w:pPr>
        <w:pStyle w:val="1"/>
        <w:spacing w:line="360" w:lineRule="auto"/>
        <w:rPr>
          <w:rFonts w:ascii="Tahoma" w:hAnsi="Tahoma" w:cs="Tahoma"/>
          <w:color w:val="0033CC"/>
          <w:sz w:val="22"/>
          <w:szCs w:val="22"/>
          <w:u w:val="single"/>
        </w:rPr>
      </w:pPr>
      <w:bookmarkStart w:id="3" w:name="_Toc30367022"/>
      <w:bookmarkStart w:id="4" w:name="_Toc30367141"/>
      <w:bookmarkStart w:id="5" w:name="_Toc30367192"/>
      <w:r w:rsidRPr="00A31638">
        <w:rPr>
          <w:rFonts w:ascii="Tahoma" w:hAnsi="Tahoma" w:cs="Tahoma"/>
          <w:color w:val="0033CC"/>
          <w:sz w:val="22"/>
          <w:szCs w:val="22"/>
          <w:u w:val="single"/>
        </w:rPr>
        <w:t>2. Ημερομηνίες διεξαγωγής της Πρακτικής Άσκησης</w:t>
      </w:r>
      <w:bookmarkEnd w:id="3"/>
      <w:bookmarkEnd w:id="4"/>
      <w:bookmarkEnd w:id="5"/>
    </w:p>
    <w:p w14:paraId="0A6992DD" w14:textId="77777777" w:rsidR="0015604D" w:rsidRPr="00396D86" w:rsidRDefault="0015604D" w:rsidP="00AE498C">
      <w:pPr>
        <w:spacing w:after="0"/>
      </w:pPr>
    </w:p>
    <w:p w14:paraId="0F33E847"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εξάμηνη πρακτική άσκηση</w:t>
      </w:r>
      <w:r w:rsidRPr="00A31638">
        <w:rPr>
          <w:rFonts w:ascii="Tahoma" w:hAnsi="Tahoma" w:cs="Tahoma"/>
        </w:rPr>
        <w:t xml:space="preserve"> </w:t>
      </w:r>
      <w:r w:rsidRPr="00A9678E">
        <w:rPr>
          <w:rFonts w:ascii="Tahoma" w:hAnsi="Tahoma" w:cs="Tahoma"/>
        </w:rPr>
        <w:t>(</w:t>
      </w:r>
      <w:r>
        <w:rPr>
          <w:rFonts w:ascii="Tahoma" w:hAnsi="Tahoma" w:cs="Tahoma"/>
        </w:rPr>
        <w:t>Π.Α.</w:t>
      </w:r>
      <w:r w:rsidRPr="00A9678E">
        <w:rPr>
          <w:rFonts w:ascii="Tahoma" w:hAnsi="Tahoma" w:cs="Tahoma"/>
        </w:rPr>
        <w:t xml:space="preserve">) </w:t>
      </w:r>
      <w:r w:rsidRPr="00A31638">
        <w:rPr>
          <w:rFonts w:ascii="Tahoma" w:hAnsi="Tahoma" w:cs="Tahoma"/>
        </w:rPr>
        <w:t>φοιτητών πραγματοποιείται δύο φορές το χρόνο.</w:t>
      </w:r>
    </w:p>
    <w:p w14:paraId="5562A3EA" w14:textId="77777777" w:rsidR="0015604D" w:rsidRPr="00A31638" w:rsidRDefault="0015604D" w:rsidP="00A31638">
      <w:pPr>
        <w:spacing w:line="360" w:lineRule="auto"/>
        <w:jc w:val="both"/>
        <w:rPr>
          <w:rFonts w:ascii="Tahoma" w:hAnsi="Tahoma" w:cs="Tahoma"/>
        </w:rPr>
      </w:pPr>
      <w:r w:rsidRPr="00A31638">
        <w:rPr>
          <w:rFonts w:ascii="Tahoma" w:hAnsi="Tahoma" w:cs="Tahoma"/>
        </w:rPr>
        <w:t>Η Π</w:t>
      </w:r>
      <w:r w:rsidRPr="00A9678E">
        <w:rPr>
          <w:rFonts w:ascii="Tahoma" w:hAnsi="Tahoma" w:cs="Tahoma"/>
        </w:rPr>
        <w:t>.</w:t>
      </w:r>
      <w:r w:rsidRPr="00A31638">
        <w:rPr>
          <w:rFonts w:ascii="Tahoma" w:hAnsi="Tahoma" w:cs="Tahoma"/>
        </w:rPr>
        <w:t>Α</w:t>
      </w:r>
      <w:r w:rsidRPr="00A9678E">
        <w:rPr>
          <w:rFonts w:ascii="Tahoma" w:hAnsi="Tahoma" w:cs="Tahoma"/>
        </w:rPr>
        <w:t>.</w:t>
      </w:r>
      <w:r w:rsidRPr="00A31638">
        <w:rPr>
          <w:rFonts w:ascii="Tahoma" w:hAnsi="Tahoma" w:cs="Tahoma"/>
        </w:rPr>
        <w:t xml:space="preserve"> του </w:t>
      </w:r>
      <w:r w:rsidRPr="00A31638">
        <w:rPr>
          <w:rFonts w:ascii="Tahoma" w:hAnsi="Tahoma" w:cs="Tahoma"/>
          <w:b/>
          <w:bCs/>
          <w:u w:val="single"/>
        </w:rPr>
        <w:t>χειμερινού εξαμήνου</w:t>
      </w:r>
      <w:r w:rsidRPr="00A31638">
        <w:rPr>
          <w:rFonts w:ascii="Tahoma" w:hAnsi="Tahoma" w:cs="Tahoma"/>
        </w:rPr>
        <w:t xml:space="preserve"> αρχίζει από 1</w:t>
      </w:r>
      <w:r w:rsidRPr="00AE498C">
        <w:rPr>
          <w:rFonts w:ascii="Tahoma" w:hAnsi="Tahoma" w:cs="Tahoma"/>
          <w:vertAlign w:val="superscript"/>
        </w:rPr>
        <w:t>η</w:t>
      </w:r>
      <w:r w:rsidRPr="00A31638">
        <w:rPr>
          <w:rFonts w:ascii="Tahoma" w:hAnsi="Tahoma" w:cs="Tahoma"/>
        </w:rPr>
        <w:t xml:space="preserve"> Οκτωβρίου και ολοκληρώνεται στις 31 Μαρτίου. Αντίστοιχα, του </w:t>
      </w:r>
      <w:r w:rsidRPr="00A31638">
        <w:rPr>
          <w:rFonts w:ascii="Tahoma" w:hAnsi="Tahoma" w:cs="Tahoma"/>
          <w:b/>
          <w:bCs/>
          <w:u w:val="single"/>
        </w:rPr>
        <w:t>εαρινού εξαμήνου</w:t>
      </w:r>
      <w:r w:rsidRPr="00A31638">
        <w:rPr>
          <w:rFonts w:ascii="Tahoma" w:hAnsi="Tahoma" w:cs="Tahoma"/>
        </w:rPr>
        <w:t xml:space="preserve"> ξεκινάει την 1</w:t>
      </w:r>
      <w:r w:rsidRPr="00AE498C">
        <w:rPr>
          <w:rFonts w:ascii="Tahoma" w:hAnsi="Tahoma" w:cs="Tahoma"/>
          <w:vertAlign w:val="superscript"/>
        </w:rPr>
        <w:t>η</w:t>
      </w:r>
      <w:r w:rsidRPr="00A31638">
        <w:rPr>
          <w:rFonts w:ascii="Tahoma" w:hAnsi="Tahoma" w:cs="Tahoma"/>
        </w:rPr>
        <w:t xml:space="preserve"> Απριλίου και 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7777777"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Pr="00D82DDB">
          <w:rPr>
            <w:rStyle w:val="-"/>
            <w:rFonts w:ascii="Tahoma" w:hAnsi="Tahoma" w:cs="Tahoma"/>
            <w:lang w:val="en-US"/>
          </w:rPr>
          <w:t>www</w:t>
        </w:r>
        <w:r w:rsidRPr="00D82DDB">
          <w:rPr>
            <w:rStyle w:val="-"/>
            <w:rFonts w:ascii="Tahoma" w:hAnsi="Tahoma" w:cs="Tahoma"/>
          </w:rPr>
          <w:t>.</w:t>
        </w:r>
        <w:proofErr w:type="spellStart"/>
        <w:r w:rsidRPr="00D82DDB">
          <w:rPr>
            <w:rStyle w:val="-"/>
            <w:rFonts w:ascii="Tahoma" w:hAnsi="Tahoma" w:cs="Tahoma"/>
            <w:lang w:val="en-US"/>
          </w:rPr>
          <w:t>praktiki</w:t>
        </w:r>
        <w:proofErr w:type="spellEnd"/>
        <w:r w:rsidRPr="00D82DDB">
          <w:rPr>
            <w:rStyle w:val="-"/>
            <w:rFonts w:ascii="Tahoma" w:hAnsi="Tahoma" w:cs="Tahoma"/>
          </w:rPr>
          <w:t>.</w:t>
        </w:r>
        <w:proofErr w:type="spellStart"/>
        <w:r w:rsidRPr="00D82DDB">
          <w:rPr>
            <w:rStyle w:val="-"/>
            <w:rFonts w:ascii="Tahoma" w:hAnsi="Tahoma" w:cs="Tahoma"/>
            <w:lang w:val="en-US"/>
          </w:rPr>
          <w:t>teithe</w:t>
        </w:r>
        <w:proofErr w:type="spellEnd"/>
        <w:r w:rsidRPr="00D82DDB">
          <w:rPr>
            <w:rStyle w:val="-"/>
            <w:rFonts w:ascii="Tahoma" w:hAnsi="Tahoma" w:cs="Tahoma"/>
          </w:rPr>
          <w:t>.</w:t>
        </w:r>
        <w:r w:rsidRPr="00D82DDB">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54A4816" w14:textId="77777777" w:rsidR="0015604D" w:rsidRDefault="0015604D" w:rsidP="00544A82">
      <w:pPr>
        <w:spacing w:line="360" w:lineRule="auto"/>
        <w:jc w:val="both"/>
        <w:rPr>
          <w:rFonts w:ascii="Tahoma" w:hAnsi="Tahoma" w:cs="Tahoma"/>
          <w:strike/>
        </w:rPr>
      </w:pPr>
    </w:p>
    <w:p w14:paraId="2DBC2F90" w14:textId="77777777" w:rsidR="0015604D" w:rsidRDefault="0015604D" w:rsidP="00544A82">
      <w:pPr>
        <w:spacing w:line="360" w:lineRule="auto"/>
        <w:jc w:val="both"/>
        <w:rPr>
          <w:rFonts w:ascii="Tahoma" w:hAnsi="Tahoma" w:cs="Tahoma"/>
        </w:rPr>
      </w:pPr>
      <w:r w:rsidRPr="00A31638">
        <w:rPr>
          <w:rFonts w:ascii="Tahoma" w:hAnsi="Tahoma" w:cs="Tahoma"/>
        </w:rPr>
        <w:lastRenderedPageBreak/>
        <w:t xml:space="preserve"> </w:t>
      </w:r>
      <w:bookmarkStart w:id="9" w:name="_Toc30367024"/>
      <w:bookmarkStart w:id="10" w:name="_Toc30367143"/>
      <w:bookmarkStart w:id="11" w:name="_Toc30367194"/>
    </w:p>
    <w:p w14:paraId="27796A4D" w14:textId="77777777"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BBC1494" w:rsidR="0015604D" w:rsidRPr="00A31638" w:rsidRDefault="0015604D" w:rsidP="00A31638">
      <w:pPr>
        <w:spacing w:line="360" w:lineRule="auto"/>
        <w:jc w:val="both"/>
        <w:rPr>
          <w:rFonts w:ascii="Tahoma" w:hAnsi="Tahoma" w:cs="Tahoma"/>
        </w:rPr>
      </w:pPr>
      <w:r w:rsidRPr="00A31638">
        <w:rPr>
          <w:rFonts w:ascii="Tahoma" w:hAnsi="Tahoma" w:cs="Tahoma"/>
        </w:rPr>
        <w:t>Στην αρχή, στο πλαίσιο υλοποίησης της πρακτικής άσκησης μέσω ΕΣΠΑ της πράξης "</w:t>
      </w:r>
      <w:r w:rsidRPr="00AE498C">
        <w:rPr>
          <w:rFonts w:ascii="Tahoma" w:hAnsi="Tahoma" w:cs="Tahoma"/>
          <w:i/>
          <w:iCs/>
        </w:rPr>
        <w:t>Πρακτική Άσκηση Τριτοβάθμιας Εκπαίδευσης τ</w:t>
      </w:r>
      <w:r w:rsidR="00CC1BF5">
        <w:rPr>
          <w:rFonts w:ascii="Tahoma" w:hAnsi="Tahoma" w:cs="Tahoma"/>
          <w:i/>
          <w:iCs/>
        </w:rPr>
        <w:t>ου Διεθνούς Πανεπιστημίου της Ελλάδος</w:t>
      </w:r>
      <w:r w:rsidRPr="00A31638">
        <w:rPr>
          <w:rFonts w:ascii="Tahoma" w:hAnsi="Tahoma" w:cs="Tahoma"/>
        </w:rPr>
        <w:t xml:space="preserve">", 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000000" w:rsidP="00FE4018">
      <w:pPr>
        <w:pStyle w:val="a4"/>
        <w:numPr>
          <w:ilvl w:val="0"/>
          <w:numId w:val="8"/>
        </w:numPr>
        <w:spacing w:line="360" w:lineRule="auto"/>
        <w:jc w:val="both"/>
        <w:rPr>
          <w:sz w:val="24"/>
          <w:szCs w:val="24"/>
        </w:rPr>
      </w:pPr>
      <w:r w:rsidRPr="004539FA">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663E75F6"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631716" w:rsidRPr="00631716">
          <w:rPr>
            <w:rStyle w:val="-"/>
            <w:rFonts w:ascii="Tahoma" w:hAnsi="Tahoma" w:cs="Tahoma"/>
          </w:rPr>
          <w:t xml:space="preserve"> ΓΙΑ ΤΕΙ</w:t>
        </w:r>
        <w:r w:rsidR="00A9678E" w:rsidRPr="00631716">
          <w:rPr>
            <w:rStyle w:val="-"/>
            <w:rFonts w:ascii="Tahoma" w:hAnsi="Tahoma" w:cs="Tahoma"/>
          </w:rPr>
          <w:t>"</w:t>
        </w:r>
      </w:hyperlink>
      <w:r w:rsidR="000E3907">
        <w:rPr>
          <w:rFonts w:ascii="Tahoma" w:hAnsi="Tahoma" w:cs="Tahoma"/>
          <w:u w:val="single"/>
        </w:rPr>
        <w:t xml:space="preserve"> </w:t>
      </w:r>
      <w:r w:rsidR="00631716">
        <w:rPr>
          <w:rFonts w:ascii="Tahoma" w:hAnsi="Tahoma" w:cs="Tahoma"/>
          <w:u w:val="single"/>
        </w:rPr>
        <w:t xml:space="preserve"> και </w:t>
      </w:r>
      <w:hyperlink r:id="rId13" w:history="1">
        <w:r w:rsidR="00631716" w:rsidRPr="00631716">
          <w:rPr>
            <w:rStyle w:val="-"/>
            <w:rFonts w:ascii="Tahoma" w:hAnsi="Tahoma" w:cs="Tahoma"/>
          </w:rPr>
          <w:t>«ΒΕΒΑΙΩΣΗ ΑΠΑΣΧΟΛΗΣΗΣ ΓΙΑ  ΤΜΗΜΑ ΠΡΟΣΧΟΛΙΚΗΣ ΑΓΩΓΗΣ»</w:t>
        </w:r>
      </w:hyperlink>
      <w:r w:rsidR="00631716">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4"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lastRenderedPageBreak/>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6D411F6C"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21</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Αναλυτική Βαθμολογία. (Δύναται να σας αποσταλεί και ηλεκτρονικά από τη Γραμματεία του Τμήματος).</w:t>
      </w:r>
    </w:p>
    <w:p w14:paraId="74A77A28" w14:textId="55FC2D1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5"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6"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.gr/</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lastRenderedPageBreak/>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t xml:space="preserve">Η </w:t>
      </w:r>
      <w:proofErr w:type="spellStart"/>
      <w:r w:rsidRPr="008A5CEA">
        <w:rPr>
          <w:rFonts w:ascii="Tahoma" w:hAnsi="Tahoma" w:cs="Tahoma"/>
          <w:b/>
          <w:bCs/>
          <w:u w:val="single"/>
        </w:rPr>
        <w:t>μονογονεϊκότητα</w:t>
      </w:r>
      <w:proofErr w:type="spellEnd"/>
      <w:r w:rsidRPr="008A5CEA">
        <w:rPr>
          <w:rFonts w:ascii="Tahoma" w:hAnsi="Tahoma" w:cs="Tahoma"/>
          <w:b/>
          <w:bCs/>
          <w:u w:val="single"/>
        </w:rPr>
        <w:t xml:space="preserve">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w:t>
      </w:r>
      <w:proofErr w:type="spellStart"/>
      <w:r w:rsidRPr="008A5CEA">
        <w:rPr>
          <w:rFonts w:ascii="Tahoma" w:hAnsi="Tahoma" w:cs="Tahoma"/>
        </w:rPr>
        <w:t>διαζευκτήριο</w:t>
      </w:r>
      <w:proofErr w:type="spellEnd"/>
      <w:r w:rsidRPr="008A5CEA">
        <w:rPr>
          <w:rFonts w:ascii="Tahoma" w:hAnsi="Tahoma" w:cs="Tahoma"/>
        </w:rPr>
        <w:t xml:space="preserve">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77777777"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77777777"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lastRenderedPageBreak/>
        <w:t xml:space="preserve">από την ιστοσελίδα του Γραφείου Πρακτικής Άσκησης ΕΣΠΑ (www.praktiki.teithe.gr)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4579187F"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7"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8" w:history="1">
        <w:r w:rsidR="000E3907" w:rsidRPr="00470DC0">
          <w:rPr>
            <w:rStyle w:val="-"/>
            <w:rFonts w:ascii="Tahoma" w:hAnsi="Tahoma" w:cs="Tahoma"/>
          </w:rPr>
          <w:t>"ΒΕΒΑΙΩΣΗ ΑΠΑΣΧΟΛΗΣΗΣ ΚΑΙ ΑΣΦΑΛΙΣΗΣ ΑΣΚΟΥΜΕΝΟΥ"</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5B189A21" w14:textId="77777777" w:rsidR="00056EA1" w:rsidRPr="007574D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Έπειτα, οι </w:t>
      </w:r>
      <w:r w:rsidR="00056EA1" w:rsidRPr="007574D8">
        <w:rPr>
          <w:rFonts w:ascii="Tahoma" w:hAnsi="Tahoma" w:cs="Tahoma"/>
          <w:b/>
          <w:bCs/>
        </w:rPr>
        <w:t>Τριμελείς Επιτροπές Πρακτικής Άσκησης</w:t>
      </w:r>
      <w:r w:rsidR="00056EA1" w:rsidRPr="007574D8">
        <w:rPr>
          <w:rFonts w:ascii="Tahoma" w:hAnsi="Tahoma" w:cs="Tahoma"/>
        </w:rPr>
        <w:t xml:space="preserve"> των Τμημάτων ελέγχουν τις υποβληθείσες </w:t>
      </w:r>
      <w:r w:rsidR="00056EA1" w:rsidRPr="007574D8">
        <w:rPr>
          <w:rFonts w:ascii="Tahoma" w:hAnsi="Tahoma" w:cs="Tahoma"/>
          <w:b/>
          <w:bCs/>
        </w:rPr>
        <w:t>Αιτήσεις των Φοιτητών</w:t>
      </w:r>
      <w:r w:rsidR="00056EA1" w:rsidRPr="007574D8">
        <w:rPr>
          <w:rFonts w:ascii="Tahoma" w:hAnsi="Tahoma" w:cs="Tahoma"/>
        </w:rPr>
        <w:t xml:space="preserve"> ΠΑ και των συνοδευτικών εγγράφων και  εφαρμόζονται </w:t>
      </w:r>
      <w:r w:rsidR="00056EA1" w:rsidRPr="007574D8">
        <w:rPr>
          <w:rFonts w:ascii="Tahoma" w:hAnsi="Tahoma" w:cs="Tahoma"/>
          <w:b/>
          <w:bCs/>
        </w:rPr>
        <w:t>κριτήρια</w:t>
      </w:r>
      <w:r w:rsidR="00056EA1">
        <w:rPr>
          <w:rFonts w:ascii="Tahoma" w:hAnsi="Tahoma" w:cs="Tahoma"/>
        </w:rPr>
        <w:t xml:space="preserve"> ακόμη και </w:t>
      </w:r>
      <w:r w:rsidR="00056EA1"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59DDC5FE"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Αναφορικά με την πρώτη περίπτωση, η Τριμελής Επιτροπής Πρακτικής Άσκησης του Τμήματος συγκεντρώνει τα απαραίτητα δικαιολογητικά </w:t>
      </w:r>
      <w:proofErr w:type="spellStart"/>
      <w:r w:rsidRPr="007574D8">
        <w:rPr>
          <w:rFonts w:ascii="Tahoma" w:hAnsi="Tahoma" w:cs="Tahoma"/>
        </w:rPr>
        <w:t>μοριοδότησης</w:t>
      </w:r>
      <w:proofErr w:type="spellEnd"/>
      <w:r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 </w:t>
      </w:r>
      <w:proofErr w:type="spellStart"/>
      <w:r w:rsidRPr="007574D8">
        <w:rPr>
          <w:rFonts w:ascii="Tahoma" w:hAnsi="Tahoma" w:cs="Tahoma"/>
        </w:rPr>
        <w:t>ιστότοπο</w:t>
      </w:r>
      <w:proofErr w:type="spellEnd"/>
      <w:r w:rsidRPr="007574D8">
        <w:rPr>
          <w:rFonts w:ascii="Tahoma" w:hAnsi="Tahoma" w:cs="Tahoma"/>
        </w:rPr>
        <w:t xml:space="preserve"> (</w:t>
      </w:r>
      <w:hyperlink r:id="rId19" w:history="1">
        <w:r w:rsidRPr="007574D8">
          <w:rPr>
            <w:rStyle w:val="-"/>
            <w:rFonts w:ascii="Tahoma" w:hAnsi="Tahoma" w:cs="Tahoma"/>
            <w:lang w:val="en-US"/>
          </w:rPr>
          <w:t>www</w:t>
        </w:r>
        <w:r w:rsidRPr="007574D8">
          <w:rPr>
            <w:rStyle w:val="-"/>
            <w:rFonts w:ascii="Tahoma" w:hAnsi="Tahoma" w:cs="Tahoma"/>
          </w:rPr>
          <w:t>.</w:t>
        </w:r>
        <w:proofErr w:type="spellStart"/>
        <w:r w:rsidRPr="007574D8">
          <w:rPr>
            <w:rStyle w:val="-"/>
            <w:rFonts w:ascii="Tahoma" w:hAnsi="Tahoma" w:cs="Tahoma"/>
            <w:lang w:val="en-US"/>
          </w:rPr>
          <w:t>praktiki</w:t>
        </w:r>
        <w:proofErr w:type="spellEnd"/>
        <w:r w:rsidRPr="007574D8">
          <w:rPr>
            <w:rStyle w:val="-"/>
            <w:rFonts w:ascii="Tahoma" w:hAnsi="Tahoma" w:cs="Tahoma"/>
          </w:rPr>
          <w:t>.</w:t>
        </w:r>
        <w:proofErr w:type="spellStart"/>
        <w:r w:rsidRPr="007574D8">
          <w:rPr>
            <w:rStyle w:val="-"/>
            <w:rFonts w:ascii="Tahoma" w:hAnsi="Tahoma" w:cs="Tahoma"/>
            <w:lang w:val="en-US"/>
          </w:rPr>
          <w:t>teithe</w:t>
        </w:r>
        <w:proofErr w:type="spellEnd"/>
        <w:r w:rsidRPr="007574D8">
          <w:rPr>
            <w:rStyle w:val="-"/>
            <w:rFonts w:ascii="Tahoma" w:hAnsi="Tahoma" w:cs="Tahoma"/>
          </w:rPr>
          <w:t>.</w:t>
        </w:r>
        <w:r w:rsidRPr="007574D8">
          <w:rPr>
            <w:rStyle w:val="-"/>
            <w:rFonts w:ascii="Tahoma" w:hAnsi="Tahoma" w:cs="Tahoma"/>
            <w:lang w:val="en-US"/>
          </w:rPr>
          <w:t>gr</w:t>
        </w:r>
      </w:hyperlink>
      <w:r w:rsidRPr="007574D8">
        <w:rPr>
          <w:rFonts w:ascii="Tahoma" w:hAnsi="Tahoma" w:cs="Tahoma"/>
        </w:rPr>
        <w:t xml:space="preserve">) του Γραφείου Πρακτικής Άσκησης ΕΣΠΑ και του Τμήματος Δι.Πα.Ε. </w:t>
      </w:r>
    </w:p>
    <w:p w14:paraId="657A8CE0" w14:textId="77777777" w:rsidR="00056EA1" w:rsidRPr="00A3163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Σε συνέχεια της ανάρτησης των προσωρινών αποτελεσμάτων, οι φοιτητές έχουν δικαίωμα να κάνουν </w:t>
      </w:r>
      <w:r w:rsidR="00056EA1" w:rsidRPr="007574D8">
        <w:rPr>
          <w:rFonts w:ascii="Tahoma" w:hAnsi="Tahoma" w:cs="Tahoma"/>
          <w:b/>
          <w:bCs/>
          <w:u w:val="single"/>
        </w:rPr>
        <w:t>ένσταση εντός πέντε (5) ημερολογιακών ημερών</w:t>
      </w:r>
      <w:r w:rsidR="00056EA1"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00056EA1" w:rsidRPr="007574D8">
        <w:rPr>
          <w:rFonts w:ascii="Tahoma" w:hAnsi="Tahoma" w:cs="Tahoma"/>
          <w:b/>
          <w:bCs/>
          <w:u w:val="single"/>
        </w:rPr>
        <w:t>Τριμελής Επιτροπή Αξιολόγησης των Ενστάσεων</w:t>
      </w:r>
      <w:r w:rsidR="00056EA1" w:rsidRPr="007574D8">
        <w:rPr>
          <w:rFonts w:ascii="Tahoma" w:hAnsi="Tahoma" w:cs="Tahoma"/>
        </w:rPr>
        <w:t>, η Τριμελής Επιτροπή Πρακτικής Άσκησης του Τμήματος συντάσσει τον οριστικό πίνακα επιλογής φοιτητών Π</w:t>
      </w:r>
      <w:r w:rsidR="00056EA1">
        <w:rPr>
          <w:rFonts w:ascii="Tahoma" w:hAnsi="Tahoma" w:cs="Tahoma"/>
        </w:rPr>
        <w:t>.</w:t>
      </w:r>
      <w:r w:rsidR="00056EA1" w:rsidRPr="007574D8">
        <w:rPr>
          <w:rFonts w:ascii="Tahoma" w:hAnsi="Tahoma" w:cs="Tahoma"/>
        </w:rPr>
        <w:t>Α</w:t>
      </w:r>
      <w:r w:rsidR="00056EA1">
        <w:rPr>
          <w:rFonts w:ascii="Tahoma" w:hAnsi="Tahoma" w:cs="Tahoma"/>
        </w:rPr>
        <w:t>.</w:t>
      </w:r>
      <w:r w:rsidR="00056EA1" w:rsidRPr="007574D8">
        <w:rPr>
          <w:rFonts w:ascii="Tahoma" w:hAnsi="Tahoma" w:cs="Tahoma"/>
        </w:rPr>
        <w:t xml:space="preserve"> που θα συμμετάσχουν στο πρόγραμμα ΕΣΠΑ με ανάρτηση  του πρακτικού επιλογής των </w:t>
      </w:r>
      <w:r w:rsidR="00056EA1" w:rsidRPr="007574D8">
        <w:rPr>
          <w:rFonts w:ascii="Tahoma" w:hAnsi="Tahoma" w:cs="Tahoma"/>
        </w:rPr>
        <w:lastRenderedPageBreak/>
        <w:t>φοιτητών Π</w:t>
      </w:r>
      <w:r w:rsidR="00056EA1">
        <w:rPr>
          <w:rFonts w:ascii="Tahoma" w:hAnsi="Tahoma" w:cs="Tahoma"/>
        </w:rPr>
        <w:t>.</w:t>
      </w:r>
      <w:r w:rsidR="00056EA1" w:rsidRPr="007574D8">
        <w:rPr>
          <w:rFonts w:ascii="Tahoma" w:hAnsi="Tahoma" w:cs="Tahoma"/>
        </w:rPr>
        <w:t>Α</w:t>
      </w:r>
      <w:r w:rsidR="00056EA1">
        <w:rPr>
          <w:rFonts w:ascii="Tahoma" w:hAnsi="Tahoma" w:cs="Tahoma"/>
        </w:rPr>
        <w:t xml:space="preserve"> της Συνέλευσης του Τμήματος.</w:t>
      </w:r>
      <w:r w:rsidR="00056EA1" w:rsidRPr="007574D8">
        <w:rPr>
          <w:rFonts w:ascii="Tahoma" w:hAnsi="Tahoma" w:cs="Tahoma"/>
        </w:rPr>
        <w:t>, καθώς επίσης και της ανάθεσης εποπτείας.</w:t>
      </w:r>
      <w:r w:rsidR="00056EA1" w:rsidRPr="00A31638">
        <w:rPr>
          <w:rFonts w:ascii="Tahoma" w:hAnsi="Tahoma" w:cs="Tahoma"/>
        </w:rPr>
        <w:t xml:space="preserve"> </w:t>
      </w:r>
    </w:p>
    <w:p w14:paraId="7B489DBD" w14:textId="297B4FFB" w:rsidR="0015604D" w:rsidRPr="00A31638" w:rsidRDefault="0015604D" w:rsidP="00056EA1">
      <w:pPr>
        <w:spacing w:line="360" w:lineRule="auto"/>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20"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συνέντευξης, υπογράφεται </w:t>
      </w:r>
      <w:hyperlink r:id="rId21"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2"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3"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Δι.Πα.Ε.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lastRenderedPageBreak/>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C67F2" w:rsidRDefault="0015604D" w:rsidP="00AE498C">
      <w:pPr>
        <w:spacing w:line="360" w:lineRule="auto"/>
        <w:jc w:val="both"/>
        <w:rPr>
          <w:rFonts w:ascii="Tahoma" w:hAnsi="Tahoma" w:cs="Tahoma"/>
        </w:rPr>
      </w:pPr>
      <w:r>
        <w:rPr>
          <w:rFonts w:ascii="Tahoma" w:hAnsi="Tahoma" w:cs="Tahoma"/>
        </w:rPr>
        <w:tab/>
        <w:t xml:space="preserve">Σημειώνεται, </w:t>
      </w:r>
      <w:r w:rsidRPr="00EC67F2">
        <w:rPr>
          <w:rFonts w:ascii="Tahoma" w:hAnsi="Tahoma" w:cs="Tahoma"/>
        </w:rPr>
        <w:t>ακόμη, ότι ο εργοδότης δεν επιδοτείται από τον ΟΑΕΔ, εφόσον απασχολεί φοιτητή για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μέσω του προγράμματος ΕΣΠΑ.</w:t>
      </w:r>
    </w:p>
    <w:p w14:paraId="4CE97BFB" w14:textId="33550F51"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Μέσα στις </w:t>
      </w:r>
      <w:r w:rsidRPr="00A31638">
        <w:rPr>
          <w:rFonts w:ascii="Tahoma" w:hAnsi="Tahoma" w:cs="Tahoma"/>
          <w:b/>
          <w:bCs/>
        </w:rPr>
        <w:t>υποχρεώσεις του φορέα απασχόλησης</w:t>
      </w:r>
      <w:r w:rsidRPr="00A31638">
        <w:rPr>
          <w:rFonts w:ascii="Tahoma" w:hAnsi="Tahoma" w:cs="Tahoma"/>
        </w:rPr>
        <w:t xml:space="preserve"> είναι και η </w:t>
      </w:r>
      <w:r w:rsidRPr="00A31638">
        <w:rPr>
          <w:rFonts w:ascii="Tahoma" w:hAnsi="Tahoma" w:cs="Tahoma"/>
          <w:b/>
          <w:bCs/>
          <w:u w:val="single"/>
        </w:rPr>
        <w:t>μηνιαία αποζημίωση και ασφάλιση του φοιτητή.</w:t>
      </w:r>
      <w:r w:rsidRPr="00A31638">
        <w:rPr>
          <w:rFonts w:ascii="Tahoma" w:hAnsi="Tahoma" w:cs="Tahoma"/>
        </w:rPr>
        <w:t xml:space="preserve"> Εφόσον πρόκειται για </w:t>
      </w:r>
      <w:r w:rsidRPr="00A31638">
        <w:rPr>
          <w:rFonts w:ascii="Tahoma" w:hAnsi="Tahoma" w:cs="Tahoma"/>
          <w:b/>
          <w:bCs/>
          <w:u w:val="single"/>
        </w:rPr>
        <w:t>ιδιωτικό τομέα</w:t>
      </w:r>
      <w:r w:rsidRPr="00A31638">
        <w:rPr>
          <w:rFonts w:ascii="Tahoma" w:hAnsi="Tahoma" w:cs="Tahoma"/>
        </w:rPr>
        <w:t xml:space="preserve">, ο εργοδότης υποχρεούται να καταβάλει μηνιαίως το </w:t>
      </w:r>
      <w:r w:rsidRPr="00A31638">
        <w:rPr>
          <w:rFonts w:ascii="Tahoma" w:hAnsi="Tahoma" w:cs="Tahoma"/>
          <w:b/>
          <w:bCs/>
        </w:rPr>
        <w:t>ποσό τουλάχιστον των 3</w:t>
      </w:r>
      <w:r w:rsidR="00CC1BF5">
        <w:rPr>
          <w:rFonts w:ascii="Tahoma" w:hAnsi="Tahoma" w:cs="Tahoma"/>
          <w:b/>
          <w:bCs/>
        </w:rPr>
        <w:t>57</w:t>
      </w:r>
      <w:r w:rsidRPr="00A31638">
        <w:rPr>
          <w:rFonts w:ascii="Tahoma" w:hAnsi="Tahoma" w:cs="Tahoma"/>
          <w:b/>
          <w:bCs/>
        </w:rPr>
        <w:t>,</w:t>
      </w:r>
      <w:r w:rsidR="00CC1BF5">
        <w:rPr>
          <w:rFonts w:ascii="Tahoma" w:hAnsi="Tahoma" w:cs="Tahoma"/>
          <w:b/>
          <w:bCs/>
        </w:rPr>
        <w:t>0</w:t>
      </w:r>
      <w:r w:rsidRPr="00A31638">
        <w:rPr>
          <w:rFonts w:ascii="Tahoma" w:hAnsi="Tahoma" w:cs="Tahoma"/>
          <w:b/>
          <w:bCs/>
        </w:rPr>
        <w:t xml:space="preserve">0€ </w:t>
      </w:r>
      <w:r w:rsidRPr="00A31638">
        <w:rPr>
          <w:rFonts w:ascii="Tahoma" w:hAnsi="Tahoma" w:cs="Tahoma"/>
        </w:rPr>
        <w:t xml:space="preserve">[ΥΑ 4241/127 του Υπουργείου Εργασίας, Κοινωνικής Ασφάλισης και Κοινωνικής Αλληλεγγύης (ΦΕΚ 173Β/30-1-2019)]. Στον </w:t>
      </w:r>
      <w:r w:rsidRPr="00A31638">
        <w:rPr>
          <w:rFonts w:ascii="Tahoma" w:hAnsi="Tahoma" w:cs="Tahoma"/>
          <w:b/>
          <w:bCs/>
          <w:u w:val="single"/>
        </w:rPr>
        <w:t>ευρύτερο δημόσιο τομέα</w:t>
      </w:r>
      <w:r w:rsidRPr="00A31638">
        <w:rPr>
          <w:rFonts w:ascii="Tahoma" w:hAnsi="Tahoma" w:cs="Tahoma"/>
        </w:rPr>
        <w:t xml:space="preserve"> (Υπουργεία, ΟΤΑ, Περιφέρειες, ΝΠΔΔ, ΑΕΙ/TEI κλπ.) ο φοιτητής αποζημιώνεται μηνιαίως με το ποσό των </w:t>
      </w:r>
      <w:r w:rsidRPr="00A31638">
        <w:rPr>
          <w:rFonts w:ascii="Tahoma" w:hAnsi="Tahoma" w:cs="Tahoma"/>
          <w:b/>
          <w:bCs/>
        </w:rPr>
        <w:t>176,08€</w:t>
      </w:r>
      <w:r w:rsidRPr="00A31638">
        <w:rPr>
          <w:rFonts w:ascii="Tahoma" w:hAnsi="Tahoma" w:cs="Tahoma"/>
        </w:rPr>
        <w:t xml:space="preserve"> (απόφαση 2025805/2917/0022, ΦΕΚ307 </w:t>
      </w:r>
      <w:proofErr w:type="spellStart"/>
      <w:r w:rsidRPr="00A31638">
        <w:rPr>
          <w:rFonts w:ascii="Tahoma" w:hAnsi="Tahoma" w:cs="Tahoma"/>
        </w:rPr>
        <w:t>τ.Β</w:t>
      </w:r>
      <w:proofErr w:type="spellEnd"/>
      <w:r w:rsidRPr="00A31638">
        <w:rPr>
          <w:rFonts w:ascii="Tahoma" w:hAnsi="Tahoma" w:cs="Tahoma"/>
        </w:rPr>
        <w:t xml:space="preserve">/1993). </w:t>
      </w:r>
    </w:p>
    <w:p w14:paraId="69A2C2B5" w14:textId="77777777" w:rsidR="00056EA1" w:rsidRPr="00A31638" w:rsidRDefault="0015604D" w:rsidP="00056EA1">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w:t>
      </w:r>
      <w:bookmarkStart w:id="13" w:name="_PictureBullets"/>
      <w:r w:rsidR="00056EA1" w:rsidRPr="00A31638">
        <w:rPr>
          <w:rFonts w:ascii="Tahoma" w:hAnsi="Tahoma" w:cs="Tahoma"/>
        </w:rPr>
        <w:t xml:space="preserve">στο Γραφείο Πρακτικής Άσκησης </w:t>
      </w:r>
      <w:r w:rsidR="00056EA1">
        <w:rPr>
          <w:rFonts w:ascii="Tahoma" w:hAnsi="Tahoma" w:cs="Tahoma"/>
        </w:rPr>
        <w:t xml:space="preserve">Αλεξάνδρειας Πανεπιστημιούπολης </w:t>
      </w:r>
      <w:r w:rsidR="00056EA1" w:rsidRPr="00A31638">
        <w:rPr>
          <w:rFonts w:ascii="Tahoma" w:hAnsi="Tahoma" w:cs="Tahoma"/>
        </w:rPr>
        <w:t>ΕΣΠΑ ΔΙ.ΠΑ.Ε.</w:t>
      </w:r>
    </w:p>
    <w:p w14:paraId="029AC0F1" w14:textId="2414776B" w:rsidR="0015604D" w:rsidRPr="00A31638" w:rsidRDefault="00CC1BF5" w:rsidP="00056EA1">
      <w:pPr>
        <w:spacing w:line="360" w:lineRule="auto"/>
        <w:jc w:val="both"/>
        <w:rPr>
          <w:rFonts w:ascii="Tahoma" w:hAnsi="Tahoma" w:cs="Tahoma"/>
          <w:b/>
          <w:bCs/>
        </w:rPr>
      </w:pPr>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default" r:id="rId25"/>
      <w:footerReference w:type="default" r:id="rId26"/>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3D5E" w14:textId="77777777" w:rsidR="00171A30" w:rsidRDefault="00171A30" w:rsidP="00776007">
      <w:pPr>
        <w:spacing w:after="0" w:line="240" w:lineRule="auto"/>
      </w:pPr>
      <w:r>
        <w:separator/>
      </w:r>
    </w:p>
  </w:endnote>
  <w:endnote w:type="continuationSeparator" w:id="0">
    <w:p w14:paraId="4A97AFA5" w14:textId="77777777" w:rsidR="00171A30" w:rsidRDefault="00171A30"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13D" w14:textId="30A3E3EA" w:rsidR="0015604D" w:rsidRDefault="0015604D">
    <w:pPr>
      <w:pStyle w:val="a6"/>
      <w:jc w:val="center"/>
    </w:pPr>
  </w:p>
  <w:p w14:paraId="689B8F61" w14:textId="5D652DDD" w:rsidR="0015604D" w:rsidRDefault="00F52B32" w:rsidP="00F52B32">
    <w:pPr>
      <w:pStyle w:val="a6"/>
      <w:jc w:val="center"/>
    </w:pPr>
    <w:r>
      <w:rPr>
        <w:noProof/>
        <w:lang w:eastAsia="el-GR"/>
      </w:rPr>
      <w:drawing>
        <wp:inline distT="0" distB="0" distL="0" distR="0" wp14:anchorId="6DBBB988" wp14:editId="18B40DAF">
          <wp:extent cx="4772025" cy="917575"/>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0" cy="9213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94A7" w14:textId="77777777" w:rsidR="00171A30" w:rsidRDefault="00171A30" w:rsidP="00776007">
      <w:pPr>
        <w:spacing w:after="0" w:line="240" w:lineRule="auto"/>
      </w:pPr>
      <w:r>
        <w:separator/>
      </w:r>
    </w:p>
  </w:footnote>
  <w:footnote w:type="continuationSeparator" w:id="0">
    <w:p w14:paraId="3F1350EB" w14:textId="77777777" w:rsidR="00171A30" w:rsidRDefault="00171A30"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D1C6" w14:textId="20FCEFFA" w:rsidR="0015604D" w:rsidRDefault="00CC1BF5" w:rsidP="00AE498C">
    <w:pPr>
      <w:pStyle w:val="a5"/>
      <w:jc w:val="center"/>
    </w:pPr>
    <w:r>
      <w:rPr>
        <w:noProof/>
        <w:lang w:eastAsia="el-GR"/>
      </w:rPr>
      <w:drawing>
        <wp:inline distT="0" distB="0" distL="0" distR="0" wp14:anchorId="5AF3473A" wp14:editId="7F48A55D">
          <wp:extent cx="4457700" cy="80962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9"/>
  </w:num>
  <w:num w:numId="4" w16cid:durableId="1307129358">
    <w:abstractNumId w:val="8"/>
  </w:num>
  <w:num w:numId="5" w16cid:durableId="437725557">
    <w:abstractNumId w:val="6"/>
  </w:num>
  <w:num w:numId="6" w16cid:durableId="341397425">
    <w:abstractNumId w:val="3"/>
  </w:num>
  <w:num w:numId="7" w16cid:durableId="164588272">
    <w:abstractNumId w:val="10"/>
  </w:num>
  <w:num w:numId="8" w16cid:durableId="87774103">
    <w:abstractNumId w:val="1"/>
  </w:num>
  <w:num w:numId="9" w16cid:durableId="711081625">
    <w:abstractNumId w:val="5"/>
  </w:num>
  <w:num w:numId="10" w16cid:durableId="2077386742">
    <w:abstractNumId w:val="7"/>
  </w:num>
  <w:num w:numId="11" w16cid:durableId="928003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6EA1"/>
    <w:rsid w:val="00057415"/>
    <w:rsid w:val="000575CC"/>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A30"/>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3E04"/>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232C"/>
    <w:rsid w:val="00EA2395"/>
    <w:rsid w:val="00EA6561"/>
    <w:rsid w:val="00EA6953"/>
    <w:rsid w:val="00EB3D96"/>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20&#928;&#961;&#959;&#963;&#967;&#959;&#955;&#953;&#954;&#942;&#962;.doc" TargetMode="External"/><Relationship Id="rId18"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aktiki.teithe.gr/wp-content/uploads/2022/10/&#916;&#951;&#769;&#955;&#969;&#963;&#951;-&#934;&#959;&#961;&#949;&#769;&#945;-&#913;&#960;&#945;&#963;&#967;&#959;&#769;&#955;&#951;&#963;&#951;&#962;-&#928;&#913;.docx"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https://praktiki.teithe.gr/wp-content/uploads/2022/10/&#916;&#951;&#769;&#955;&#969;&#963;&#951;-&#934;&#959;&#961;&#949;&#769;&#945;-&#913;&#960;&#945;&#963;&#967;&#959;&#769;&#955;&#951;&#963;&#951;&#962;-&#928;&#913;.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ktiki.ihu.gr/crm/" TargetMode="External"/><Relationship Id="rId20"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raktiki.teithe.gr/wp-content/uploads/2022/10/&#913;&#769;&#953;&#964;&#951;&#963;&#951;-&#934;&#959;&#953;&#964;&#951;&#964;&#951;&#769;-&#928;&#913;-&#963;&#964;&#951;-&#947;&#961;&#945;&#956;&#956;&#945;&#964;&#949;&#953;&#769;&#945;-&#947;&#953;&#945;-&#917;&#931;&#928;&#913;.docx" TargetMode="External"/><Relationship Id="rId23" Type="http://schemas.openxmlformats.org/officeDocument/2006/relationships/hyperlink" Target="http://atlas.grnet.gr" TargetMode="External"/><Relationship Id="rId28" Type="http://schemas.openxmlformats.org/officeDocument/2006/relationships/theme" Target="theme/theme1.xml"/><Relationship Id="rId10" Type="http://schemas.openxmlformats.org/officeDocument/2006/relationships/hyperlink" Target="https://praktiki.ihu.gr/crm" TargetMode="External"/><Relationship Id="rId19" Type="http://schemas.openxmlformats.org/officeDocument/2006/relationships/hyperlink" Target="file:///C:\Users\user\AppData\Local\Packages\Microsoft.MicrosoftEdge_8wekyb3d8bbwe\TempState\Downloads\www.praktiki.teithe.gr"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6;&#951;&#769;&#955;&#969;&#963;&#951;-&#934;&#959;&#961;&#949;&#769;&#945;-&#913;&#960;&#945;&#963;&#967;&#959;&#769;&#955;&#951;&#963;&#951;&#962;-&#928;&#913;.docx" TargetMode="External"/><Relationship Id="rId2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2423</Words>
  <Characters>13087</Characters>
  <Application>Microsoft Office Word</Application>
  <DocSecurity>0</DocSecurity>
  <Lines>109</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manos</cp:lastModifiedBy>
  <cp:revision>31</cp:revision>
  <dcterms:created xsi:type="dcterms:W3CDTF">2022-10-03T10:25:00Z</dcterms:created>
  <dcterms:modified xsi:type="dcterms:W3CDTF">2023-02-17T12:44:00Z</dcterms:modified>
</cp:coreProperties>
</file>