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BD38C" w14:textId="63E0FB61" w:rsidR="0015604D" w:rsidRPr="001C0C76" w:rsidRDefault="0015604D" w:rsidP="008904BC">
      <w:pPr>
        <w:pBdr>
          <w:top w:val="single" w:sz="4" w:space="1" w:color="auto"/>
          <w:left w:val="single" w:sz="4" w:space="4" w:color="auto"/>
          <w:bottom w:val="single" w:sz="4" w:space="1" w:color="auto"/>
          <w:right w:val="single" w:sz="4" w:space="4" w:color="auto"/>
        </w:pBdr>
        <w:shd w:val="clear" w:color="auto" w:fill="2605E9"/>
        <w:spacing w:line="360" w:lineRule="auto"/>
        <w:jc w:val="center"/>
        <w:rPr>
          <w:b/>
          <w:bCs/>
          <w:color w:val="FFFFFF"/>
          <w:sz w:val="28"/>
          <w:szCs w:val="28"/>
        </w:rPr>
      </w:pPr>
      <w:r w:rsidRPr="001C0C76">
        <w:rPr>
          <w:b/>
          <w:bCs/>
          <w:color w:val="FFFFFF"/>
          <w:sz w:val="28"/>
          <w:szCs w:val="28"/>
        </w:rPr>
        <w:t>Διαδικασία έναρξης της Πρακτικής Άσκησης των φοιτητών μέσω ΕΣΠΑ του Ε.Π." Αν</w:t>
      </w:r>
      <w:r w:rsidR="00CC1BF5">
        <w:rPr>
          <w:b/>
          <w:bCs/>
          <w:color w:val="FFFFFF"/>
          <w:sz w:val="28"/>
          <w:szCs w:val="28"/>
        </w:rPr>
        <w:t>άπτυξη Ανθρώπινου Δυναμικού, Εκπαίδευση και Δια Βίου Μάθηση</w:t>
      </w:r>
      <w:r w:rsidRPr="001C0C76">
        <w:rPr>
          <w:b/>
          <w:bCs/>
          <w:color w:val="FFFFFF"/>
          <w:sz w:val="28"/>
          <w:szCs w:val="28"/>
        </w:rPr>
        <w:t>" της πράξης "</w:t>
      </w:r>
      <w:r w:rsidRPr="001C0C76">
        <w:rPr>
          <w:b/>
          <w:bCs/>
          <w:iCs/>
          <w:color w:val="FFFFFF"/>
          <w:sz w:val="28"/>
          <w:szCs w:val="28"/>
        </w:rPr>
        <w:t xml:space="preserve">Πρακτική Άσκηση Τριτοβάθμιας Εκπαίδευσης του </w:t>
      </w:r>
      <w:r w:rsidR="00CC1BF5">
        <w:rPr>
          <w:b/>
          <w:bCs/>
          <w:iCs/>
          <w:color w:val="FFFFFF"/>
          <w:sz w:val="28"/>
          <w:szCs w:val="28"/>
        </w:rPr>
        <w:t>Διεθνούς Πανεπιστημίου της Ελλάδος</w:t>
      </w:r>
      <w:r w:rsidRPr="001C0C76">
        <w:rPr>
          <w:b/>
          <w:bCs/>
          <w:color w:val="FFFFFF"/>
          <w:sz w:val="28"/>
          <w:szCs w:val="28"/>
        </w:rPr>
        <w:t>"</w:t>
      </w:r>
      <w:r w:rsidR="001C0C76" w:rsidRPr="001C0C76">
        <w:rPr>
          <w:b/>
          <w:bCs/>
          <w:color w:val="FFFFFF"/>
          <w:sz w:val="28"/>
          <w:szCs w:val="28"/>
        </w:rPr>
        <w:t xml:space="preserve">, με </w:t>
      </w:r>
      <w:r w:rsidR="001C0C76" w:rsidRPr="001C0C76">
        <w:rPr>
          <w:b/>
          <w:bCs/>
          <w:color w:val="FFFFFF"/>
          <w:sz w:val="28"/>
          <w:szCs w:val="28"/>
          <w:lang w:val="en-US"/>
        </w:rPr>
        <w:t>MIS</w:t>
      </w:r>
      <w:r w:rsidR="001C0C76" w:rsidRPr="001C0C76">
        <w:rPr>
          <w:b/>
          <w:bCs/>
          <w:color w:val="FFFFFF"/>
          <w:sz w:val="28"/>
          <w:szCs w:val="28"/>
        </w:rPr>
        <w:t xml:space="preserve"> 5</w:t>
      </w:r>
      <w:r w:rsidR="00CC1BF5">
        <w:rPr>
          <w:b/>
          <w:bCs/>
          <w:color w:val="FFFFFF"/>
          <w:sz w:val="28"/>
          <w:szCs w:val="28"/>
        </w:rPr>
        <w:t>184460</w:t>
      </w:r>
      <w:r w:rsidRPr="001C0C76">
        <w:rPr>
          <w:b/>
          <w:bCs/>
          <w:color w:val="FFFFFF"/>
          <w:sz w:val="28"/>
          <w:szCs w:val="28"/>
        </w:rPr>
        <w:t xml:space="preserve"> </w:t>
      </w:r>
    </w:p>
    <w:p w14:paraId="6DEF5183" w14:textId="77777777" w:rsidR="0015604D" w:rsidRDefault="0015604D" w:rsidP="00A31638">
      <w:pPr>
        <w:spacing w:line="360" w:lineRule="auto"/>
        <w:jc w:val="both"/>
        <w:rPr>
          <w:sz w:val="24"/>
          <w:szCs w:val="24"/>
        </w:rPr>
      </w:pPr>
    </w:p>
    <w:p w14:paraId="1116FC83" w14:textId="1A7491A0" w:rsidR="0015604D" w:rsidRPr="00A31638" w:rsidRDefault="0015604D" w:rsidP="00A31638">
      <w:pPr>
        <w:spacing w:line="360" w:lineRule="auto"/>
        <w:jc w:val="both"/>
        <w:rPr>
          <w:rFonts w:ascii="Tahoma" w:hAnsi="Tahoma" w:cs="Tahoma"/>
        </w:rPr>
      </w:pPr>
      <w:r w:rsidRPr="008904BC">
        <w:rPr>
          <w:sz w:val="24"/>
          <w:szCs w:val="24"/>
        </w:rPr>
        <w:tab/>
      </w:r>
      <w:r w:rsidRPr="00A31638">
        <w:rPr>
          <w:rFonts w:ascii="Tahoma" w:hAnsi="Tahoma" w:cs="Tahoma"/>
        </w:rPr>
        <w:t>Το Επιχειρησιακό Πρόγραμμα «</w:t>
      </w:r>
      <w:r w:rsidR="00CC1BF5" w:rsidRPr="00CC1BF5">
        <w:rPr>
          <w:rFonts w:ascii="Tahoma" w:hAnsi="Tahoma" w:cs="Tahoma"/>
        </w:rPr>
        <w:t>Ανάπτυξη Ανθρώπινου Δυναμικού, Εκπαίδευση και Δια Βίου Μάθηση</w:t>
      </w:r>
      <w:r w:rsidRPr="00A31638">
        <w:rPr>
          <w:rFonts w:ascii="Tahoma" w:hAnsi="Tahoma" w:cs="Tahoma"/>
        </w:rPr>
        <w:t xml:space="preserve">», αποτελεί ένα από τα Επιχειρησιακά Προγράμματα του Εταιρικού Συμφώνου για το Πλαίσιο Ανάπτυξης (ΕΣΠΑ 2014-2020), μέσω του οποίου χρηματοδοτούνται δράσεις για την εκπαίδευση σε όλες τις βαθμίδες του εκπαιδευτικού συστήματος, τη σύνδεση </w:t>
      </w:r>
      <w:r>
        <w:rPr>
          <w:rFonts w:ascii="Tahoma" w:hAnsi="Tahoma" w:cs="Tahoma"/>
        </w:rPr>
        <w:t xml:space="preserve">της </w:t>
      </w:r>
      <w:r w:rsidRPr="00A31638">
        <w:rPr>
          <w:rFonts w:ascii="Tahoma" w:hAnsi="Tahoma" w:cs="Tahoma"/>
        </w:rPr>
        <w:t>εκπαίδευσης με την αγορά εργασίας, τη δια βίου μάθηση και την έρευνα. Οι πόροι του Επιχειρησιακού Προγράμματος (Ε.Π.) προέρχονται από το Ευρωπαϊκό Κοινωνικό Ταμείο (ΕΚΤ).</w:t>
      </w:r>
      <w:r>
        <w:rPr>
          <w:rFonts w:ascii="Tahoma" w:hAnsi="Tahoma" w:cs="Tahoma"/>
        </w:rPr>
        <w:t xml:space="preserve"> </w:t>
      </w:r>
      <w:r w:rsidRPr="00A31638">
        <w:rPr>
          <w:rFonts w:ascii="Tahoma" w:hAnsi="Tahoma" w:cs="Tahoma"/>
        </w:rPr>
        <w:t>Ένας από τους βασικούς στόχους του Επιχειρησιακού Προγράμματος είναι η ουσιαστική σύνδεση της εκπαίδευσης με την παραγωγή σε τέτοιο βαθμό, ώστε η ΠΑ των φοιτητών να μην αποτελεί μόνο αίτημα των Ιδρυμάτων προς την αγορά εργασίας αλλά και αίτημα της αγοράς εργασίας προς τα Ιδρύματα.</w:t>
      </w:r>
    </w:p>
    <w:p w14:paraId="39E1F30D" w14:textId="231D0F50" w:rsidR="0015604D" w:rsidRPr="00A31638" w:rsidRDefault="00CC1BF5" w:rsidP="00A31638">
      <w:pPr>
        <w:spacing w:line="360" w:lineRule="auto"/>
        <w:jc w:val="center"/>
        <w:rPr>
          <w:rFonts w:ascii="Tahoma" w:hAnsi="Tahoma" w:cs="Tahoma"/>
          <w:b/>
          <w:bCs/>
        </w:rPr>
      </w:pPr>
      <w:r>
        <w:rPr>
          <w:rFonts w:ascii="Tahoma" w:hAnsi="Tahoma" w:cs="Tahoma"/>
          <w:b/>
          <w:bCs/>
          <w:noProof/>
          <w:color w:val="2605E9"/>
          <w:sz w:val="32"/>
          <w:szCs w:val="32"/>
          <w:bdr w:val="single" w:sz="4" w:space="0" w:color="auto"/>
          <w:lang w:eastAsia="el-GR"/>
        </w:rPr>
        <w:drawing>
          <wp:inline distT="0" distB="0" distL="0" distR="0" wp14:anchorId="05E88D6F" wp14:editId="48E20D17">
            <wp:extent cx="3895725" cy="2790825"/>
            <wp:effectExtent l="0" t="0" r="0" b="0"/>
            <wp:docPr id="1" name="2 - Εικόνα" descr="photo 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hoto internsh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solidFill>
                      <a:srgbClr val="D8D8DE"/>
                    </a:solidFill>
                    <a:ln>
                      <a:noFill/>
                    </a:ln>
                  </pic:spPr>
                </pic:pic>
              </a:graphicData>
            </a:graphic>
          </wp:inline>
        </w:drawing>
      </w:r>
    </w:p>
    <w:p w14:paraId="2C35FBD0" w14:textId="77777777" w:rsidR="0015604D" w:rsidRPr="00A31638" w:rsidRDefault="0015604D" w:rsidP="00A31638">
      <w:pPr>
        <w:pStyle w:val="TOCHeading"/>
        <w:spacing w:line="360" w:lineRule="auto"/>
        <w:rPr>
          <w:rFonts w:ascii="Tahoma" w:hAnsi="Tahoma" w:cs="Tahoma"/>
          <w:color w:val="0033CC"/>
          <w:sz w:val="32"/>
          <w:szCs w:val="32"/>
        </w:rPr>
      </w:pPr>
      <w:r w:rsidRPr="00A31638">
        <w:rPr>
          <w:rFonts w:ascii="Tahoma" w:hAnsi="Tahoma" w:cs="Tahoma"/>
          <w:color w:val="0033CC"/>
          <w:sz w:val="32"/>
          <w:szCs w:val="32"/>
        </w:rPr>
        <w:lastRenderedPageBreak/>
        <w:t>Περιεχόμενα</w:t>
      </w:r>
    </w:p>
    <w:p w14:paraId="2E0A15FB" w14:textId="77777777" w:rsidR="0015604D" w:rsidRPr="00A31638" w:rsidRDefault="00B60CC6" w:rsidP="00A31638">
      <w:pPr>
        <w:pStyle w:val="TOC1"/>
        <w:spacing w:line="360" w:lineRule="auto"/>
        <w:rPr>
          <w:rFonts w:ascii="Tahoma" w:hAnsi="Tahoma" w:cs="Tahoma"/>
          <w:b/>
          <w:bCs/>
          <w:noProof/>
          <w:color w:val="0033CC"/>
          <w:lang w:eastAsia="el-GR"/>
        </w:rPr>
      </w:pPr>
      <w:r w:rsidRPr="00A31638">
        <w:rPr>
          <w:rFonts w:ascii="Tahoma" w:hAnsi="Tahoma" w:cs="Tahoma"/>
          <w:b/>
          <w:bCs/>
          <w:color w:val="0033CC"/>
        </w:rPr>
        <w:fldChar w:fldCharType="begin"/>
      </w:r>
      <w:r w:rsidR="0015604D" w:rsidRPr="00A31638">
        <w:rPr>
          <w:rFonts w:ascii="Tahoma" w:hAnsi="Tahoma" w:cs="Tahoma"/>
          <w:b/>
          <w:bCs/>
          <w:color w:val="0033CC"/>
        </w:rPr>
        <w:instrText xml:space="preserve"> TOC \o "1-3" \h \z \u </w:instrText>
      </w:r>
      <w:r w:rsidRPr="00A31638">
        <w:rPr>
          <w:rFonts w:ascii="Tahoma" w:hAnsi="Tahoma" w:cs="Tahoma"/>
          <w:b/>
          <w:bCs/>
          <w:color w:val="0033CC"/>
        </w:rPr>
        <w:fldChar w:fldCharType="separate"/>
      </w:r>
      <w:hyperlink w:anchor="_Toc30367191" w:history="1">
        <w:r w:rsidR="0015604D" w:rsidRPr="00A31638">
          <w:rPr>
            <w:rStyle w:val="Hyperlink"/>
            <w:rFonts w:ascii="Tahoma" w:hAnsi="Tahoma" w:cs="Tahoma"/>
            <w:b/>
            <w:bCs/>
            <w:noProof/>
            <w:color w:val="0033CC"/>
          </w:rPr>
          <w:t>1. Προυποθέσεις για Πρακτική Άσκηση</w:t>
        </w:r>
        <w:r w:rsidR="0015604D" w:rsidRPr="00A31638">
          <w:rPr>
            <w:rFonts w:ascii="Tahoma" w:hAnsi="Tahoma" w:cs="Tahoma"/>
            <w:b/>
            <w:bCs/>
            <w:noProof/>
            <w:webHidden/>
            <w:color w:val="0033CC"/>
          </w:rPr>
          <w:tab/>
        </w:r>
        <w:r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_Toc30367191 \h </w:instrText>
        </w:r>
        <w:r w:rsidRPr="00A31638">
          <w:rPr>
            <w:rFonts w:ascii="Tahoma" w:hAnsi="Tahoma" w:cs="Tahoma"/>
            <w:b/>
            <w:bCs/>
            <w:noProof/>
            <w:webHidden/>
            <w:color w:val="0033CC"/>
          </w:rPr>
        </w:r>
        <w:r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Pr="00A31638">
          <w:rPr>
            <w:rFonts w:ascii="Tahoma" w:hAnsi="Tahoma" w:cs="Tahoma"/>
            <w:b/>
            <w:bCs/>
            <w:noProof/>
            <w:webHidden/>
            <w:color w:val="0033CC"/>
          </w:rPr>
          <w:fldChar w:fldCharType="end"/>
        </w:r>
      </w:hyperlink>
    </w:p>
    <w:p w14:paraId="53FA1998" w14:textId="77777777" w:rsidR="0015604D" w:rsidRPr="00A31638" w:rsidRDefault="001351EF" w:rsidP="00A31638">
      <w:pPr>
        <w:pStyle w:val="TOC1"/>
        <w:spacing w:line="360" w:lineRule="auto"/>
        <w:rPr>
          <w:rFonts w:ascii="Tahoma" w:hAnsi="Tahoma" w:cs="Tahoma"/>
          <w:b/>
          <w:bCs/>
          <w:noProof/>
          <w:color w:val="0033CC"/>
          <w:lang w:eastAsia="el-GR"/>
        </w:rPr>
      </w:pPr>
      <w:hyperlink w:anchor="_Toc30367192" w:history="1">
        <w:r w:rsidR="0015604D" w:rsidRPr="00A31638">
          <w:rPr>
            <w:rStyle w:val="Hyperlink"/>
            <w:rFonts w:ascii="Tahoma" w:hAnsi="Tahoma" w:cs="Tahoma"/>
            <w:b/>
            <w:bCs/>
            <w:noProof/>
            <w:color w:val="0033CC"/>
          </w:rPr>
          <w:t>2. Ημερομηνίες διεξαγωγής της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_Toc30367192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CB4CD23" w14:textId="77777777" w:rsidR="0015604D" w:rsidRPr="00A31638" w:rsidRDefault="001351EF" w:rsidP="00A31638">
      <w:pPr>
        <w:pStyle w:val="TOC1"/>
        <w:spacing w:line="360" w:lineRule="auto"/>
        <w:rPr>
          <w:rFonts w:ascii="Tahoma" w:hAnsi="Tahoma" w:cs="Tahoma"/>
          <w:b/>
          <w:bCs/>
          <w:noProof/>
          <w:color w:val="0033CC"/>
          <w:lang w:eastAsia="el-GR"/>
        </w:rPr>
      </w:pPr>
      <w:hyperlink w:anchor="_Toc30367193" w:history="1">
        <w:r w:rsidR="0015604D" w:rsidRPr="00A31638">
          <w:rPr>
            <w:rStyle w:val="Hyperlink"/>
            <w:rFonts w:ascii="Tahoma" w:hAnsi="Tahoma" w:cs="Tahoma"/>
            <w:b/>
            <w:bCs/>
            <w:noProof/>
            <w:color w:val="0033CC"/>
          </w:rPr>
          <w:t xml:space="preserve">3. Διαθέσιμες Εγκεκριμένες Θέσεις ΠΑ </w:t>
        </w:r>
        <w:r w:rsidR="0015604D">
          <w:rPr>
            <w:rStyle w:val="Hyperlink"/>
            <w:rFonts w:ascii="Tahoma" w:hAnsi="Tahoma" w:cs="Tahoma"/>
            <w:b/>
            <w:bCs/>
            <w:noProof/>
            <w:color w:val="0033CC"/>
          </w:rPr>
          <w:t xml:space="preserve">ΕΣΠΑ……………………………………... </w:t>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_Toc30367193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7F2E8749" w14:textId="77777777" w:rsidR="0015604D" w:rsidRPr="00A31638" w:rsidRDefault="001351EF" w:rsidP="00A31638">
      <w:pPr>
        <w:pStyle w:val="TOC2"/>
        <w:spacing w:line="360" w:lineRule="auto"/>
        <w:rPr>
          <w:rFonts w:ascii="Tahoma" w:hAnsi="Tahoma" w:cs="Tahoma"/>
          <w:b/>
          <w:bCs/>
          <w:noProof/>
          <w:color w:val="0033CC"/>
          <w:lang w:eastAsia="el-GR"/>
        </w:rPr>
      </w:pPr>
      <w:hyperlink w:anchor="_Toc30367194" w:history="1">
        <w:r w:rsidR="0015604D" w:rsidRPr="00A31638">
          <w:rPr>
            <w:rStyle w:val="Hyperlink"/>
            <w:rFonts w:ascii="Tahoma" w:hAnsi="Tahoma" w:cs="Tahoma"/>
            <w:b/>
            <w:bCs/>
            <w:noProof/>
            <w:color w:val="0033CC"/>
          </w:rPr>
          <w:t>4. Διαδικασία έναρξης Πρακτικής Άσκησης</w:t>
        </w:r>
        <w:r w:rsidR="0015604D" w:rsidRPr="00A31638">
          <w:rPr>
            <w:rFonts w:ascii="Tahoma" w:hAnsi="Tahoma" w:cs="Tahoma"/>
            <w:b/>
            <w:bCs/>
            <w:noProof/>
            <w:webHidden/>
            <w:color w:val="0033CC"/>
          </w:rPr>
          <w:tab/>
        </w:r>
        <w:r w:rsidR="00B60CC6" w:rsidRPr="00A31638">
          <w:rPr>
            <w:rFonts w:ascii="Tahoma" w:hAnsi="Tahoma" w:cs="Tahoma"/>
            <w:b/>
            <w:bCs/>
            <w:noProof/>
            <w:webHidden/>
            <w:color w:val="0033CC"/>
          </w:rPr>
          <w:fldChar w:fldCharType="begin"/>
        </w:r>
        <w:r w:rsidR="0015604D" w:rsidRPr="00A31638">
          <w:rPr>
            <w:rFonts w:ascii="Tahoma" w:hAnsi="Tahoma" w:cs="Tahoma"/>
            <w:b/>
            <w:bCs/>
            <w:noProof/>
            <w:webHidden/>
            <w:color w:val="0033CC"/>
          </w:rPr>
          <w:instrText xml:space="preserve"> PAGEREF _Toc30367194 \h </w:instrText>
        </w:r>
        <w:r w:rsidR="00B60CC6" w:rsidRPr="00A31638">
          <w:rPr>
            <w:rFonts w:ascii="Tahoma" w:hAnsi="Tahoma" w:cs="Tahoma"/>
            <w:b/>
            <w:bCs/>
            <w:noProof/>
            <w:webHidden/>
            <w:color w:val="0033CC"/>
          </w:rPr>
        </w:r>
        <w:r w:rsidR="00B60CC6" w:rsidRPr="00A31638">
          <w:rPr>
            <w:rFonts w:ascii="Tahoma" w:hAnsi="Tahoma" w:cs="Tahoma"/>
            <w:b/>
            <w:bCs/>
            <w:noProof/>
            <w:webHidden/>
            <w:color w:val="0033CC"/>
          </w:rPr>
          <w:fldChar w:fldCharType="separate"/>
        </w:r>
        <w:r w:rsidR="0015604D">
          <w:rPr>
            <w:rFonts w:ascii="Tahoma" w:hAnsi="Tahoma" w:cs="Tahoma"/>
            <w:b/>
            <w:bCs/>
            <w:noProof/>
            <w:webHidden/>
            <w:color w:val="0033CC"/>
          </w:rPr>
          <w:t>3</w:t>
        </w:r>
        <w:r w:rsidR="00B60CC6" w:rsidRPr="00A31638">
          <w:rPr>
            <w:rFonts w:ascii="Tahoma" w:hAnsi="Tahoma" w:cs="Tahoma"/>
            <w:b/>
            <w:bCs/>
            <w:noProof/>
            <w:webHidden/>
            <w:color w:val="0033CC"/>
          </w:rPr>
          <w:fldChar w:fldCharType="end"/>
        </w:r>
      </w:hyperlink>
    </w:p>
    <w:p w14:paraId="3708F7FA" w14:textId="77777777" w:rsidR="0015604D" w:rsidRPr="00A31638" w:rsidRDefault="00B60CC6" w:rsidP="00A31638">
      <w:pPr>
        <w:spacing w:line="360" w:lineRule="auto"/>
        <w:rPr>
          <w:rFonts w:ascii="Tahoma" w:hAnsi="Tahoma" w:cs="Tahoma"/>
        </w:rPr>
      </w:pPr>
      <w:r w:rsidRPr="00A31638">
        <w:rPr>
          <w:rFonts w:ascii="Tahoma" w:hAnsi="Tahoma" w:cs="Tahoma"/>
          <w:b/>
          <w:bCs/>
          <w:color w:val="0033CC"/>
        </w:rPr>
        <w:fldChar w:fldCharType="end"/>
      </w:r>
    </w:p>
    <w:p w14:paraId="6E1E006B" w14:textId="77777777" w:rsidR="0015604D" w:rsidRPr="00A31638" w:rsidRDefault="0015604D" w:rsidP="00A31638">
      <w:pPr>
        <w:pStyle w:val="TOCHeading"/>
        <w:spacing w:line="360" w:lineRule="auto"/>
        <w:rPr>
          <w:rFonts w:ascii="Tahoma" w:hAnsi="Tahoma" w:cs="Tahoma"/>
          <w:b w:val="0"/>
          <w:bCs w:val="0"/>
          <w:sz w:val="22"/>
          <w:szCs w:val="22"/>
        </w:rPr>
      </w:pPr>
    </w:p>
    <w:p w14:paraId="1002F778" w14:textId="77777777" w:rsidR="0015604D" w:rsidRPr="00A31638" w:rsidRDefault="0015604D" w:rsidP="00A31638">
      <w:pPr>
        <w:spacing w:line="360" w:lineRule="auto"/>
        <w:rPr>
          <w:rFonts w:ascii="Tahoma" w:hAnsi="Tahoma" w:cs="Tahoma"/>
        </w:rPr>
      </w:pPr>
    </w:p>
    <w:p w14:paraId="5CDC6DF7" w14:textId="77777777" w:rsidR="0015604D" w:rsidRPr="00A31638" w:rsidRDefault="0015604D" w:rsidP="00A31638">
      <w:pPr>
        <w:spacing w:line="360" w:lineRule="auto"/>
        <w:rPr>
          <w:rFonts w:ascii="Tahoma" w:hAnsi="Tahoma" w:cs="Tahoma"/>
        </w:rPr>
      </w:pPr>
    </w:p>
    <w:p w14:paraId="0F737F7D" w14:textId="77777777" w:rsidR="0015604D" w:rsidRPr="00A31638" w:rsidRDefault="0015604D" w:rsidP="00A31638">
      <w:pPr>
        <w:spacing w:line="360" w:lineRule="auto"/>
        <w:rPr>
          <w:rFonts w:ascii="Tahoma" w:hAnsi="Tahoma" w:cs="Tahoma"/>
        </w:rPr>
      </w:pPr>
    </w:p>
    <w:p w14:paraId="5CEEA152" w14:textId="77777777" w:rsidR="0015604D" w:rsidRPr="00A31638" w:rsidRDefault="0015604D" w:rsidP="00A31638">
      <w:pPr>
        <w:spacing w:line="360" w:lineRule="auto"/>
        <w:rPr>
          <w:rFonts w:ascii="Tahoma" w:hAnsi="Tahoma" w:cs="Tahoma"/>
        </w:rPr>
      </w:pPr>
    </w:p>
    <w:p w14:paraId="49AFA87F" w14:textId="77777777" w:rsidR="0015604D" w:rsidRPr="00A31638" w:rsidRDefault="0015604D" w:rsidP="00A31638">
      <w:pPr>
        <w:spacing w:line="360" w:lineRule="auto"/>
        <w:rPr>
          <w:rFonts w:ascii="Tahoma" w:hAnsi="Tahoma" w:cs="Tahoma"/>
        </w:rPr>
      </w:pPr>
    </w:p>
    <w:p w14:paraId="72DFE494" w14:textId="77777777" w:rsidR="0015604D" w:rsidRPr="00A31638" w:rsidRDefault="0015604D" w:rsidP="00A31638">
      <w:pPr>
        <w:spacing w:line="360" w:lineRule="auto"/>
        <w:rPr>
          <w:rFonts w:ascii="Tahoma" w:hAnsi="Tahoma" w:cs="Tahoma"/>
        </w:rPr>
      </w:pPr>
    </w:p>
    <w:p w14:paraId="1250F6CF" w14:textId="77777777" w:rsidR="0015604D" w:rsidRPr="00A31638" w:rsidRDefault="0015604D" w:rsidP="00A31638">
      <w:pPr>
        <w:spacing w:line="360" w:lineRule="auto"/>
        <w:rPr>
          <w:rFonts w:ascii="Tahoma" w:hAnsi="Tahoma" w:cs="Tahoma"/>
        </w:rPr>
      </w:pPr>
    </w:p>
    <w:p w14:paraId="47190C2F" w14:textId="77777777" w:rsidR="0015604D" w:rsidRPr="00A31638" w:rsidRDefault="0015604D" w:rsidP="00A31638">
      <w:pPr>
        <w:spacing w:line="360" w:lineRule="auto"/>
        <w:rPr>
          <w:rFonts w:ascii="Tahoma" w:hAnsi="Tahoma" w:cs="Tahoma"/>
        </w:rPr>
      </w:pPr>
    </w:p>
    <w:p w14:paraId="26F54EA1" w14:textId="77777777" w:rsidR="0015604D" w:rsidRPr="00A31638" w:rsidRDefault="0015604D" w:rsidP="00A31638">
      <w:pPr>
        <w:spacing w:line="360" w:lineRule="auto"/>
        <w:rPr>
          <w:rFonts w:ascii="Tahoma" w:hAnsi="Tahoma" w:cs="Tahoma"/>
        </w:rPr>
      </w:pPr>
    </w:p>
    <w:p w14:paraId="2BD62B04" w14:textId="77777777" w:rsidR="0015604D" w:rsidRPr="00A31638" w:rsidRDefault="0015604D" w:rsidP="00A31638">
      <w:pPr>
        <w:spacing w:line="360" w:lineRule="auto"/>
        <w:rPr>
          <w:rFonts w:ascii="Tahoma" w:hAnsi="Tahoma" w:cs="Tahoma"/>
        </w:rPr>
      </w:pPr>
    </w:p>
    <w:p w14:paraId="523CF897" w14:textId="77777777" w:rsidR="0015604D" w:rsidRPr="00A31638" w:rsidRDefault="0015604D" w:rsidP="00A31638">
      <w:pPr>
        <w:spacing w:line="360" w:lineRule="auto"/>
        <w:rPr>
          <w:rFonts w:ascii="Tahoma" w:hAnsi="Tahoma" w:cs="Tahoma"/>
        </w:rPr>
      </w:pPr>
    </w:p>
    <w:p w14:paraId="0819A548" w14:textId="77777777" w:rsidR="0015604D" w:rsidRPr="00A31638" w:rsidRDefault="0015604D" w:rsidP="00A31638">
      <w:pPr>
        <w:spacing w:line="360" w:lineRule="auto"/>
        <w:rPr>
          <w:rFonts w:ascii="Tahoma" w:hAnsi="Tahoma" w:cs="Tahoma"/>
        </w:rPr>
      </w:pPr>
    </w:p>
    <w:p w14:paraId="5AE66843" w14:textId="77777777" w:rsidR="0015604D" w:rsidRPr="00A31638" w:rsidRDefault="0015604D" w:rsidP="00A31638">
      <w:pPr>
        <w:spacing w:line="360" w:lineRule="auto"/>
        <w:rPr>
          <w:rFonts w:ascii="Tahoma" w:hAnsi="Tahoma" w:cs="Tahoma"/>
        </w:rPr>
      </w:pPr>
    </w:p>
    <w:p w14:paraId="543AB984" w14:textId="77777777" w:rsidR="0015604D" w:rsidRPr="00A31638" w:rsidRDefault="0015604D" w:rsidP="00A31638">
      <w:pPr>
        <w:spacing w:line="360" w:lineRule="auto"/>
        <w:rPr>
          <w:rFonts w:ascii="Tahoma" w:hAnsi="Tahoma" w:cs="Tahoma"/>
        </w:rPr>
      </w:pPr>
    </w:p>
    <w:p w14:paraId="6BEBDB5C" w14:textId="77777777" w:rsidR="0015604D" w:rsidRPr="00A31638" w:rsidRDefault="0015604D" w:rsidP="00A31638">
      <w:pPr>
        <w:pStyle w:val="Heading1"/>
        <w:spacing w:line="360" w:lineRule="auto"/>
        <w:rPr>
          <w:rFonts w:ascii="Tahoma" w:hAnsi="Tahoma" w:cs="Tahoma"/>
          <w:color w:val="0033CC"/>
          <w:sz w:val="22"/>
          <w:szCs w:val="22"/>
          <w:u w:val="single"/>
        </w:rPr>
      </w:pPr>
      <w:bookmarkStart w:id="0" w:name="_Toc30367021"/>
      <w:bookmarkStart w:id="1" w:name="_Toc30367140"/>
      <w:bookmarkStart w:id="2" w:name="_Toc30367191"/>
      <w:r w:rsidRPr="00A31638">
        <w:rPr>
          <w:rFonts w:ascii="Tahoma" w:hAnsi="Tahoma" w:cs="Tahoma"/>
          <w:color w:val="0033CC"/>
          <w:sz w:val="22"/>
          <w:szCs w:val="22"/>
          <w:u w:val="single"/>
        </w:rPr>
        <w:lastRenderedPageBreak/>
        <w:t>1. Προϋποθέσεις για Πρακτική Άσκηση</w:t>
      </w:r>
      <w:bookmarkEnd w:id="0"/>
      <w:bookmarkEnd w:id="1"/>
      <w:bookmarkEnd w:id="2"/>
      <w:r w:rsidRPr="00A31638">
        <w:rPr>
          <w:rFonts w:ascii="Tahoma" w:hAnsi="Tahoma" w:cs="Tahoma"/>
          <w:color w:val="0033CC"/>
          <w:sz w:val="22"/>
          <w:szCs w:val="22"/>
          <w:u w:val="single"/>
        </w:rPr>
        <w:t xml:space="preserve"> </w:t>
      </w:r>
    </w:p>
    <w:p w14:paraId="524B5387" w14:textId="77777777" w:rsidR="0015604D" w:rsidRPr="00A31638" w:rsidRDefault="0015604D" w:rsidP="00A31638">
      <w:pPr>
        <w:spacing w:line="360" w:lineRule="auto"/>
        <w:rPr>
          <w:rFonts w:ascii="Tahoma" w:hAnsi="Tahoma" w:cs="Tahoma"/>
          <w:b/>
          <w:bCs/>
          <w:u w:val="single"/>
        </w:rPr>
      </w:pPr>
      <w:r w:rsidRPr="00A31638">
        <w:rPr>
          <w:rFonts w:ascii="Tahoma" w:hAnsi="Tahoma" w:cs="Tahoma"/>
          <w:b/>
          <w:bCs/>
          <w:u w:val="single"/>
        </w:rPr>
        <w:t>Για την πραγματοποίηση της πρακτικής άσκησης ο φοιτητής πρέπει να:</w:t>
      </w:r>
    </w:p>
    <w:p w14:paraId="2ED04CAB" w14:textId="77777777" w:rsidR="0015604D" w:rsidRPr="00A31638" w:rsidRDefault="0015604D" w:rsidP="00A31638">
      <w:pPr>
        <w:pStyle w:val="ListParagraph"/>
        <w:numPr>
          <w:ilvl w:val="0"/>
          <w:numId w:val="3"/>
        </w:numPr>
        <w:spacing w:line="360" w:lineRule="auto"/>
        <w:rPr>
          <w:rFonts w:ascii="Tahoma" w:hAnsi="Tahoma" w:cs="Tahoma"/>
        </w:rPr>
      </w:pPr>
      <w:r w:rsidRPr="00A31638">
        <w:rPr>
          <w:rFonts w:ascii="Tahoma" w:hAnsi="Tahoma" w:cs="Tahoma"/>
        </w:rPr>
        <w:t>Βρίσκεται σε τυπικό εξάμηνο μεγαλύτερο του ΣΤ' ή Ζ ́ για τα τμήματα με προγράμματα σπουδών οκτώ (8) εξαμήνων.</w:t>
      </w:r>
    </w:p>
    <w:p w14:paraId="081A01CF" w14:textId="77777777" w:rsidR="0015604D" w:rsidRPr="00A31638" w:rsidRDefault="0015604D" w:rsidP="00A31638">
      <w:pPr>
        <w:pStyle w:val="ListParagraph"/>
        <w:numPr>
          <w:ilvl w:val="0"/>
          <w:numId w:val="3"/>
        </w:numPr>
        <w:spacing w:line="360" w:lineRule="auto"/>
        <w:rPr>
          <w:rFonts w:ascii="Tahoma" w:hAnsi="Tahoma" w:cs="Tahoma"/>
        </w:rPr>
      </w:pPr>
      <w:r w:rsidRPr="00A31638">
        <w:rPr>
          <w:rFonts w:ascii="Tahoma" w:hAnsi="Tahoma" w:cs="Tahoma"/>
        </w:rPr>
        <w:t>Έχει παρακολουθήσει με επιτυχία τα 2/3 των μαθημάτων του προγράμματος σπουδών.</w:t>
      </w:r>
    </w:p>
    <w:p w14:paraId="68C412D3" w14:textId="77777777" w:rsidR="0015604D" w:rsidRPr="00A31638" w:rsidRDefault="0015604D" w:rsidP="00A31638">
      <w:pPr>
        <w:pStyle w:val="ListParagraph"/>
        <w:numPr>
          <w:ilvl w:val="0"/>
          <w:numId w:val="3"/>
        </w:numPr>
        <w:spacing w:line="360" w:lineRule="auto"/>
        <w:rPr>
          <w:rFonts w:ascii="Tahoma" w:hAnsi="Tahoma" w:cs="Tahoma"/>
        </w:rPr>
      </w:pPr>
      <w:r w:rsidRPr="00A31638">
        <w:rPr>
          <w:rFonts w:ascii="Tahoma" w:hAnsi="Tahoma" w:cs="Tahoma"/>
        </w:rPr>
        <w:t>Έχει περάσει όλα τα μαθήματα ειδικότητας.</w:t>
      </w:r>
    </w:p>
    <w:p w14:paraId="4513246F" w14:textId="77777777" w:rsidR="0015604D" w:rsidRPr="00396D86" w:rsidRDefault="0015604D" w:rsidP="00592BE8">
      <w:pPr>
        <w:pStyle w:val="Heading1"/>
        <w:spacing w:line="360" w:lineRule="auto"/>
        <w:rPr>
          <w:rFonts w:ascii="Tahoma" w:hAnsi="Tahoma" w:cs="Tahoma"/>
          <w:color w:val="0033CC"/>
          <w:sz w:val="22"/>
          <w:szCs w:val="22"/>
          <w:u w:val="single"/>
        </w:rPr>
      </w:pPr>
      <w:bookmarkStart w:id="3" w:name="_Toc30367022"/>
      <w:bookmarkStart w:id="4" w:name="_Toc30367141"/>
      <w:bookmarkStart w:id="5" w:name="_Toc30367192"/>
      <w:r w:rsidRPr="00A31638">
        <w:rPr>
          <w:rFonts w:ascii="Tahoma" w:hAnsi="Tahoma" w:cs="Tahoma"/>
          <w:color w:val="0033CC"/>
          <w:sz w:val="22"/>
          <w:szCs w:val="22"/>
          <w:u w:val="single"/>
        </w:rPr>
        <w:t>2. Ημερομηνίες διεξαγωγής της Πρακτικής Άσκησης</w:t>
      </w:r>
      <w:bookmarkEnd w:id="3"/>
      <w:bookmarkEnd w:id="4"/>
      <w:bookmarkEnd w:id="5"/>
    </w:p>
    <w:p w14:paraId="0A6992DD" w14:textId="77777777" w:rsidR="0015604D" w:rsidRPr="00396D86" w:rsidRDefault="0015604D" w:rsidP="00AE498C">
      <w:pPr>
        <w:spacing w:after="0"/>
      </w:pPr>
    </w:p>
    <w:p w14:paraId="0F33E847"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εξάμηνη πρακτική άσκηση</w:t>
      </w:r>
      <w:r w:rsidRPr="00A31638">
        <w:rPr>
          <w:rFonts w:ascii="Tahoma" w:hAnsi="Tahoma" w:cs="Tahoma"/>
        </w:rPr>
        <w:t xml:space="preserve"> </w:t>
      </w:r>
      <w:r w:rsidRPr="00A9678E">
        <w:rPr>
          <w:rFonts w:ascii="Tahoma" w:hAnsi="Tahoma" w:cs="Tahoma"/>
        </w:rPr>
        <w:t>(</w:t>
      </w:r>
      <w:r>
        <w:rPr>
          <w:rFonts w:ascii="Tahoma" w:hAnsi="Tahoma" w:cs="Tahoma"/>
        </w:rPr>
        <w:t>Π.Α.</w:t>
      </w:r>
      <w:r w:rsidRPr="00A9678E">
        <w:rPr>
          <w:rFonts w:ascii="Tahoma" w:hAnsi="Tahoma" w:cs="Tahoma"/>
        </w:rPr>
        <w:t xml:space="preserve">) </w:t>
      </w:r>
      <w:r w:rsidRPr="00A31638">
        <w:rPr>
          <w:rFonts w:ascii="Tahoma" w:hAnsi="Tahoma" w:cs="Tahoma"/>
        </w:rPr>
        <w:t>φοιτητών πραγματοποιείται δύο φορές το χρόνο.</w:t>
      </w:r>
    </w:p>
    <w:p w14:paraId="5562A3EA" w14:textId="77777777" w:rsidR="0015604D" w:rsidRPr="00A31638" w:rsidRDefault="0015604D" w:rsidP="00A31638">
      <w:pPr>
        <w:spacing w:line="360" w:lineRule="auto"/>
        <w:jc w:val="both"/>
        <w:rPr>
          <w:rFonts w:ascii="Tahoma" w:hAnsi="Tahoma" w:cs="Tahoma"/>
        </w:rPr>
      </w:pPr>
      <w:r w:rsidRPr="00A31638">
        <w:rPr>
          <w:rFonts w:ascii="Tahoma" w:hAnsi="Tahoma" w:cs="Tahoma"/>
        </w:rPr>
        <w:t>Η Π</w:t>
      </w:r>
      <w:r w:rsidRPr="00A9678E">
        <w:rPr>
          <w:rFonts w:ascii="Tahoma" w:hAnsi="Tahoma" w:cs="Tahoma"/>
        </w:rPr>
        <w:t>.</w:t>
      </w:r>
      <w:r w:rsidRPr="00A31638">
        <w:rPr>
          <w:rFonts w:ascii="Tahoma" w:hAnsi="Tahoma" w:cs="Tahoma"/>
        </w:rPr>
        <w:t>Α</w:t>
      </w:r>
      <w:r w:rsidRPr="00A9678E">
        <w:rPr>
          <w:rFonts w:ascii="Tahoma" w:hAnsi="Tahoma" w:cs="Tahoma"/>
        </w:rPr>
        <w:t>.</w:t>
      </w:r>
      <w:r w:rsidRPr="00A31638">
        <w:rPr>
          <w:rFonts w:ascii="Tahoma" w:hAnsi="Tahoma" w:cs="Tahoma"/>
        </w:rPr>
        <w:t xml:space="preserve"> του </w:t>
      </w:r>
      <w:r w:rsidRPr="00A31638">
        <w:rPr>
          <w:rFonts w:ascii="Tahoma" w:hAnsi="Tahoma" w:cs="Tahoma"/>
          <w:b/>
          <w:bCs/>
          <w:u w:val="single"/>
        </w:rPr>
        <w:t>χειμερινού εξαμήνου</w:t>
      </w:r>
      <w:r w:rsidRPr="00A31638">
        <w:rPr>
          <w:rFonts w:ascii="Tahoma" w:hAnsi="Tahoma" w:cs="Tahoma"/>
        </w:rPr>
        <w:t xml:space="preserve"> αρχίζει από 1</w:t>
      </w:r>
      <w:r w:rsidRPr="00AE498C">
        <w:rPr>
          <w:rFonts w:ascii="Tahoma" w:hAnsi="Tahoma" w:cs="Tahoma"/>
          <w:vertAlign w:val="superscript"/>
        </w:rPr>
        <w:t>η</w:t>
      </w:r>
      <w:r w:rsidRPr="00A31638">
        <w:rPr>
          <w:rFonts w:ascii="Tahoma" w:hAnsi="Tahoma" w:cs="Tahoma"/>
        </w:rPr>
        <w:t xml:space="preserve"> Οκτωβρίου και ολοκληρώνεται στις 31 Μαρτίου. Αντίστοιχα, του </w:t>
      </w:r>
      <w:r w:rsidRPr="00A31638">
        <w:rPr>
          <w:rFonts w:ascii="Tahoma" w:hAnsi="Tahoma" w:cs="Tahoma"/>
          <w:b/>
          <w:bCs/>
          <w:u w:val="single"/>
        </w:rPr>
        <w:t>εαρινού εξαμήνου</w:t>
      </w:r>
      <w:r w:rsidRPr="00A31638">
        <w:rPr>
          <w:rFonts w:ascii="Tahoma" w:hAnsi="Tahoma" w:cs="Tahoma"/>
        </w:rPr>
        <w:t xml:space="preserve"> ξεκινάει την 1</w:t>
      </w:r>
      <w:r w:rsidRPr="00AE498C">
        <w:rPr>
          <w:rFonts w:ascii="Tahoma" w:hAnsi="Tahoma" w:cs="Tahoma"/>
          <w:vertAlign w:val="superscript"/>
        </w:rPr>
        <w:t>η</w:t>
      </w:r>
      <w:r w:rsidRPr="00A31638">
        <w:rPr>
          <w:rFonts w:ascii="Tahoma" w:hAnsi="Tahoma" w:cs="Tahoma"/>
        </w:rPr>
        <w:t xml:space="preserve"> Απριλίου και ολοκληρώνεται στις 30 Σεπτεμβρίου. Η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είναι συνεχόμενης διάρκειας και μόνο για πάρα πολύ σοβαρούς λόγους μπορεί να διακοπεί ή να διασπαστεί.</w:t>
      </w:r>
    </w:p>
    <w:p w14:paraId="443723B8" w14:textId="77777777" w:rsidR="0015604D" w:rsidRPr="00A31638" w:rsidRDefault="0015604D" w:rsidP="00A31638">
      <w:pPr>
        <w:spacing w:line="360" w:lineRule="auto"/>
        <w:jc w:val="both"/>
        <w:rPr>
          <w:rFonts w:ascii="Tahoma" w:hAnsi="Tahoma" w:cs="Tahoma"/>
        </w:rPr>
      </w:pPr>
      <w:r w:rsidRPr="00A31638">
        <w:rPr>
          <w:rFonts w:ascii="Tahoma" w:hAnsi="Tahoma" w:cs="Tahoma"/>
        </w:rPr>
        <w:t xml:space="preserve">Η </w:t>
      </w:r>
      <w:r w:rsidRPr="00A31638">
        <w:rPr>
          <w:rFonts w:ascii="Tahoma" w:hAnsi="Tahoma" w:cs="Tahoma"/>
          <w:b/>
          <w:bCs/>
          <w:u w:val="single"/>
        </w:rPr>
        <w:t>περίοδος υποβολής των αιτήσεων των φοιτητών</w:t>
      </w:r>
      <w:r w:rsidRPr="00A31638">
        <w:rPr>
          <w:rFonts w:ascii="Tahoma" w:hAnsi="Tahoma" w:cs="Tahoma"/>
        </w:rPr>
        <w:t xml:space="preserve"> για εκπόνηση της πρακτικής άσκησης ξεκινάει συνήθως </w:t>
      </w:r>
      <w:r w:rsidRPr="00A31638">
        <w:rPr>
          <w:rFonts w:ascii="Tahoma" w:hAnsi="Tahoma" w:cs="Tahoma"/>
          <w:b/>
          <w:bCs/>
          <w:u w:val="single"/>
        </w:rPr>
        <w:t>δύο (2) μήνες πριν την έναρξη Π</w:t>
      </w:r>
      <w:r>
        <w:rPr>
          <w:rFonts w:ascii="Tahoma" w:hAnsi="Tahoma" w:cs="Tahoma"/>
          <w:b/>
          <w:bCs/>
          <w:u w:val="single"/>
        </w:rPr>
        <w:t>.</w:t>
      </w:r>
      <w:r w:rsidRPr="00A31638">
        <w:rPr>
          <w:rFonts w:ascii="Tahoma" w:hAnsi="Tahoma" w:cs="Tahoma"/>
          <w:b/>
          <w:bCs/>
          <w:u w:val="single"/>
        </w:rPr>
        <w:t>Α</w:t>
      </w:r>
      <w:r w:rsidRPr="00A31638">
        <w:rPr>
          <w:rFonts w:ascii="Tahoma" w:hAnsi="Tahoma" w:cs="Tahoma"/>
        </w:rPr>
        <w:t>.</w:t>
      </w:r>
    </w:p>
    <w:p w14:paraId="12623046" w14:textId="77777777" w:rsidR="0015604D" w:rsidRPr="00396D86" w:rsidRDefault="0015604D" w:rsidP="00592BE8">
      <w:pPr>
        <w:pStyle w:val="Heading1"/>
        <w:spacing w:line="360" w:lineRule="auto"/>
        <w:rPr>
          <w:rFonts w:ascii="Tahoma" w:hAnsi="Tahoma" w:cs="Tahoma"/>
          <w:color w:val="0033CC"/>
          <w:sz w:val="22"/>
          <w:szCs w:val="22"/>
          <w:u w:val="single"/>
        </w:rPr>
      </w:pPr>
      <w:bookmarkStart w:id="6" w:name="_Toc30367023"/>
      <w:bookmarkStart w:id="7" w:name="_Toc30367142"/>
      <w:bookmarkStart w:id="8" w:name="_Toc30367193"/>
      <w:r w:rsidRPr="00A31638">
        <w:rPr>
          <w:rFonts w:ascii="Tahoma" w:hAnsi="Tahoma" w:cs="Tahoma"/>
          <w:color w:val="0033CC"/>
          <w:sz w:val="22"/>
          <w:szCs w:val="22"/>
          <w:u w:val="single"/>
        </w:rPr>
        <w:t xml:space="preserve">3. Διαθέσιμες Εγκεκριμένες Θέσεις ΠΑ </w:t>
      </w:r>
      <w:r>
        <w:rPr>
          <w:rFonts w:ascii="Tahoma" w:hAnsi="Tahoma" w:cs="Tahoma"/>
          <w:color w:val="0033CC"/>
          <w:sz w:val="22"/>
          <w:szCs w:val="22"/>
          <w:u w:val="single"/>
        </w:rPr>
        <w:t xml:space="preserve">ΕΣΠΑ </w:t>
      </w:r>
      <w:r w:rsidRPr="00A31638">
        <w:rPr>
          <w:rFonts w:ascii="Tahoma" w:hAnsi="Tahoma" w:cs="Tahoma"/>
          <w:color w:val="0033CC"/>
          <w:sz w:val="22"/>
          <w:szCs w:val="22"/>
          <w:u w:val="single"/>
        </w:rPr>
        <w:t xml:space="preserve"> </w:t>
      </w:r>
      <w:bookmarkEnd w:id="6"/>
      <w:bookmarkEnd w:id="7"/>
      <w:bookmarkEnd w:id="8"/>
    </w:p>
    <w:p w14:paraId="5BE2AC85" w14:textId="77777777" w:rsidR="0015604D" w:rsidRPr="00396D86" w:rsidRDefault="0015604D" w:rsidP="00AE498C">
      <w:pPr>
        <w:spacing w:after="0"/>
      </w:pPr>
    </w:p>
    <w:p w14:paraId="220141E9" w14:textId="77777777" w:rsidR="0015604D" w:rsidRPr="00A31638" w:rsidRDefault="0015604D" w:rsidP="00A31638">
      <w:pPr>
        <w:spacing w:line="360" w:lineRule="auto"/>
        <w:jc w:val="both"/>
        <w:rPr>
          <w:rFonts w:ascii="Tahoma" w:hAnsi="Tahoma" w:cs="Tahoma"/>
        </w:rPr>
      </w:pPr>
      <w:r w:rsidRPr="00A31638">
        <w:rPr>
          <w:rFonts w:ascii="Tahoma" w:hAnsi="Tahoma" w:cs="Tahoma"/>
        </w:rPr>
        <w:t>Λίγες μέρες πριν την έναρξη υποβολής των ηλεκτρονικών αιτήσεων των φοιτητών και συγκέντρωσης των απαραίτητων δικαιολογητικών για πρακτική άσκηση, το Γραφείο Πρακτικής Άσκησης</w:t>
      </w:r>
      <w:r>
        <w:rPr>
          <w:rFonts w:ascii="Tahoma" w:hAnsi="Tahoma" w:cs="Tahoma"/>
        </w:rPr>
        <w:t xml:space="preserve"> (Γ.Π.Α.)</w:t>
      </w:r>
      <w:r w:rsidRPr="00A31638">
        <w:rPr>
          <w:rFonts w:ascii="Tahoma" w:hAnsi="Tahoma" w:cs="Tahoma"/>
        </w:rPr>
        <w:t xml:space="preserve"> ΕΣΠΑ ανακοινώνει στο διαδικτυακό τόπο </w:t>
      </w:r>
      <w:r w:rsidRPr="00D82DDB">
        <w:rPr>
          <w:rFonts w:ascii="Tahoma" w:hAnsi="Tahoma" w:cs="Tahoma"/>
        </w:rPr>
        <w:t>(</w:t>
      </w:r>
      <w:hyperlink r:id="rId9" w:history="1">
        <w:r w:rsidRPr="00D82DDB">
          <w:rPr>
            <w:rStyle w:val="Hyperlink"/>
            <w:rFonts w:ascii="Tahoma" w:hAnsi="Tahoma" w:cs="Tahoma"/>
            <w:lang w:val="en-US"/>
          </w:rPr>
          <w:t>www</w:t>
        </w:r>
        <w:r w:rsidRPr="00D82DDB">
          <w:rPr>
            <w:rStyle w:val="Hyperlink"/>
            <w:rFonts w:ascii="Tahoma" w:hAnsi="Tahoma" w:cs="Tahoma"/>
          </w:rPr>
          <w:t>.</w:t>
        </w:r>
        <w:proofErr w:type="spellStart"/>
        <w:r w:rsidRPr="00D82DDB">
          <w:rPr>
            <w:rStyle w:val="Hyperlink"/>
            <w:rFonts w:ascii="Tahoma" w:hAnsi="Tahoma" w:cs="Tahoma"/>
            <w:lang w:val="en-US"/>
          </w:rPr>
          <w:t>praktiki</w:t>
        </w:r>
        <w:proofErr w:type="spellEnd"/>
        <w:r w:rsidRPr="00D82DDB">
          <w:rPr>
            <w:rStyle w:val="Hyperlink"/>
            <w:rFonts w:ascii="Tahoma" w:hAnsi="Tahoma" w:cs="Tahoma"/>
          </w:rPr>
          <w:t>.</w:t>
        </w:r>
        <w:proofErr w:type="spellStart"/>
        <w:r w:rsidRPr="00D82DDB">
          <w:rPr>
            <w:rStyle w:val="Hyperlink"/>
            <w:rFonts w:ascii="Tahoma" w:hAnsi="Tahoma" w:cs="Tahoma"/>
            <w:lang w:val="en-US"/>
          </w:rPr>
          <w:t>teithe</w:t>
        </w:r>
        <w:proofErr w:type="spellEnd"/>
        <w:r w:rsidRPr="00D82DDB">
          <w:rPr>
            <w:rStyle w:val="Hyperlink"/>
            <w:rFonts w:ascii="Tahoma" w:hAnsi="Tahoma" w:cs="Tahoma"/>
          </w:rPr>
          <w:t>.</w:t>
        </w:r>
        <w:r w:rsidRPr="00D82DDB">
          <w:rPr>
            <w:rStyle w:val="Hyperlink"/>
            <w:rFonts w:ascii="Tahoma" w:hAnsi="Tahoma" w:cs="Tahoma"/>
            <w:lang w:val="en-US"/>
          </w:rPr>
          <w:t>gr</w:t>
        </w:r>
      </w:hyperlink>
      <w:r w:rsidRPr="00D82DDB">
        <w:rPr>
          <w:rFonts w:ascii="Tahoma" w:hAnsi="Tahoma" w:cs="Tahoma"/>
        </w:rPr>
        <w:t>)</w:t>
      </w:r>
      <w:r w:rsidRPr="00A31638">
        <w:rPr>
          <w:rFonts w:ascii="Tahoma" w:hAnsi="Tahoma" w:cs="Tahoma"/>
        </w:rPr>
        <w:t xml:space="preserve"> τις διαθέσιμες θέσεις πρακτικής άσκησης ανά Τμήμα ΔΙ.ΠΑ.Ε. που πρόκειται να καλυφθούν με τη συμμετοχή των φοιτητών Π</w:t>
      </w:r>
      <w:r>
        <w:rPr>
          <w:rFonts w:ascii="Tahoma" w:hAnsi="Tahoma" w:cs="Tahoma"/>
        </w:rPr>
        <w:t>.</w:t>
      </w:r>
      <w:r w:rsidRPr="00A31638">
        <w:rPr>
          <w:rFonts w:ascii="Tahoma" w:hAnsi="Tahoma" w:cs="Tahoma"/>
        </w:rPr>
        <w:t>Α</w:t>
      </w:r>
      <w:r>
        <w:rPr>
          <w:rFonts w:ascii="Tahoma" w:hAnsi="Tahoma" w:cs="Tahoma"/>
        </w:rPr>
        <w:t>.</w:t>
      </w:r>
      <w:r w:rsidRPr="00A31638">
        <w:rPr>
          <w:rFonts w:ascii="Tahoma" w:hAnsi="Tahoma" w:cs="Tahoma"/>
        </w:rPr>
        <w:t xml:space="preserve"> στο πρόγραμμα ΕΣΠΑ.</w:t>
      </w:r>
    </w:p>
    <w:p w14:paraId="254A4816" w14:textId="77777777" w:rsidR="0015604D" w:rsidRDefault="0015604D" w:rsidP="00544A82">
      <w:pPr>
        <w:spacing w:line="360" w:lineRule="auto"/>
        <w:jc w:val="both"/>
        <w:rPr>
          <w:rFonts w:ascii="Tahoma" w:hAnsi="Tahoma" w:cs="Tahoma"/>
          <w:strike/>
        </w:rPr>
      </w:pPr>
    </w:p>
    <w:p w14:paraId="2DBC2F90" w14:textId="77777777" w:rsidR="0015604D" w:rsidRDefault="0015604D" w:rsidP="00544A82">
      <w:pPr>
        <w:spacing w:line="360" w:lineRule="auto"/>
        <w:jc w:val="both"/>
        <w:rPr>
          <w:rFonts w:ascii="Tahoma" w:hAnsi="Tahoma" w:cs="Tahoma"/>
        </w:rPr>
      </w:pPr>
      <w:r w:rsidRPr="00A31638">
        <w:rPr>
          <w:rFonts w:ascii="Tahoma" w:hAnsi="Tahoma" w:cs="Tahoma"/>
        </w:rPr>
        <w:lastRenderedPageBreak/>
        <w:t xml:space="preserve"> </w:t>
      </w:r>
      <w:bookmarkStart w:id="9" w:name="_Toc30367024"/>
      <w:bookmarkStart w:id="10" w:name="_Toc30367143"/>
      <w:bookmarkStart w:id="11" w:name="_Toc30367194"/>
    </w:p>
    <w:p w14:paraId="27796A4D" w14:textId="77777777" w:rsidR="0015604D" w:rsidRPr="00592BE8" w:rsidRDefault="0015604D" w:rsidP="00A31638">
      <w:pPr>
        <w:spacing w:line="360" w:lineRule="auto"/>
        <w:jc w:val="both"/>
        <w:rPr>
          <w:rFonts w:ascii="Tahoma" w:hAnsi="Tahoma" w:cs="Tahoma"/>
          <w:b/>
          <w:bCs/>
          <w:color w:val="0033CC"/>
          <w:u w:val="single"/>
        </w:rPr>
      </w:pPr>
      <w:r w:rsidRPr="00A31638">
        <w:rPr>
          <w:rFonts w:ascii="Tahoma" w:hAnsi="Tahoma" w:cs="Tahoma"/>
          <w:b/>
          <w:bCs/>
          <w:color w:val="0033CC"/>
          <w:u w:val="single"/>
        </w:rPr>
        <w:t>4. Διαδικασία έναρξης Πρακτικής Άσκησης</w:t>
      </w:r>
      <w:bookmarkEnd w:id="9"/>
      <w:bookmarkEnd w:id="10"/>
      <w:bookmarkEnd w:id="11"/>
    </w:p>
    <w:p w14:paraId="77EFCE48" w14:textId="5BBC1494" w:rsidR="0015604D" w:rsidRPr="00A31638" w:rsidRDefault="0015604D" w:rsidP="00A31638">
      <w:pPr>
        <w:spacing w:line="360" w:lineRule="auto"/>
        <w:jc w:val="both"/>
        <w:rPr>
          <w:rFonts w:ascii="Tahoma" w:hAnsi="Tahoma" w:cs="Tahoma"/>
        </w:rPr>
      </w:pPr>
      <w:r w:rsidRPr="00A31638">
        <w:rPr>
          <w:rFonts w:ascii="Tahoma" w:hAnsi="Tahoma" w:cs="Tahoma"/>
        </w:rPr>
        <w:t>Στην αρχή, στο πλαίσιο υλοποίησης της πρακτικής άσκησης μέσω ΕΣΠΑ της πράξης "</w:t>
      </w:r>
      <w:r w:rsidRPr="00AE498C">
        <w:rPr>
          <w:rFonts w:ascii="Tahoma" w:hAnsi="Tahoma" w:cs="Tahoma"/>
          <w:i/>
          <w:iCs/>
        </w:rPr>
        <w:t>Πρακτική Άσκηση Τριτοβάθμιας Εκπαίδευσης τ</w:t>
      </w:r>
      <w:r w:rsidR="00CC1BF5">
        <w:rPr>
          <w:rFonts w:ascii="Tahoma" w:hAnsi="Tahoma" w:cs="Tahoma"/>
          <w:i/>
          <w:iCs/>
        </w:rPr>
        <w:t>ου Διεθνούς Πανεπιστημίου της Ελλάδος</w:t>
      </w:r>
      <w:r w:rsidRPr="00A31638">
        <w:rPr>
          <w:rFonts w:ascii="Tahoma" w:hAnsi="Tahoma" w:cs="Tahoma"/>
        </w:rPr>
        <w:t xml:space="preserve">", το Γραφείο Πρακτικής Άσκησης καλεί τους φοιτητές που ενδιαφέρονται να πραγματοποιήσουν πρακτική άσκηση το τρέχον εξάμηνο, να συμπληρώσουν - υποβάλλουν με </w:t>
      </w:r>
      <w:r w:rsidRPr="00A31638">
        <w:rPr>
          <w:rFonts w:ascii="Tahoma" w:hAnsi="Tahoma" w:cs="Tahoma"/>
          <w:b/>
          <w:bCs/>
          <w:u w:val="single"/>
        </w:rPr>
        <w:t>ηλεκτρονικό τρόπο αίτηση, εντός των προθεσμιών που έχει ορίσει το Γραφείο Πρακτικής Άσκησης ΕΣΠΑ</w:t>
      </w:r>
      <w:r w:rsidRPr="00AE498C">
        <w:rPr>
          <w:rFonts w:ascii="Tahoma" w:hAnsi="Tahoma" w:cs="Tahoma"/>
        </w:rPr>
        <w:t xml:space="preserve">, </w:t>
      </w:r>
      <w:r w:rsidRPr="00844EC2">
        <w:rPr>
          <w:rFonts w:ascii="Tahoma" w:hAnsi="Tahoma" w:cs="Tahoma"/>
        </w:rPr>
        <w:t>μέσω τ</w:t>
      </w:r>
      <w:r>
        <w:rPr>
          <w:rFonts w:ascii="Tahoma" w:hAnsi="Tahoma" w:cs="Tahoma"/>
        </w:rPr>
        <w:t>ου πληροφοριακού συστήματος</w:t>
      </w:r>
      <w:r w:rsidRPr="00842841">
        <w:rPr>
          <w:rFonts w:ascii="Tahoma" w:hAnsi="Tahoma" w:cs="Tahoma"/>
        </w:rPr>
        <w:t xml:space="preserve"> (</w:t>
      </w:r>
      <w:r>
        <w:rPr>
          <w:rFonts w:ascii="Tahoma" w:hAnsi="Tahoma" w:cs="Tahoma"/>
        </w:rPr>
        <w:t>Π.Σ.)</w:t>
      </w:r>
      <w:r w:rsidRPr="00844EC2">
        <w:rPr>
          <w:rFonts w:ascii="Tahoma" w:hAnsi="Tahoma" w:cs="Tahoma"/>
        </w:rPr>
        <w:t xml:space="preserve"> του </w:t>
      </w:r>
      <w:r>
        <w:rPr>
          <w:rFonts w:ascii="Tahoma" w:hAnsi="Tahoma" w:cs="Tahoma"/>
        </w:rPr>
        <w:t>Γ.Π.Α.</w:t>
      </w:r>
      <w:r w:rsidRPr="00844EC2">
        <w:rPr>
          <w:rFonts w:ascii="Tahoma" w:hAnsi="Tahoma" w:cs="Tahoma"/>
        </w:rPr>
        <w:t xml:space="preserve"> ΕΣΠΑ</w:t>
      </w:r>
      <w:r w:rsidRPr="00A31638">
        <w:rPr>
          <w:rFonts w:ascii="Tahoma" w:hAnsi="Tahoma" w:cs="Tahoma"/>
        </w:rPr>
        <w:t xml:space="preserve"> και να προσκομίσουν υπογεγραμμένα </w:t>
      </w:r>
      <w:r>
        <w:rPr>
          <w:rFonts w:ascii="Tahoma" w:hAnsi="Tahoma" w:cs="Tahoma"/>
        </w:rPr>
        <w:t>στον Επιστημονικά Υπεύθυνο</w:t>
      </w:r>
      <w:r w:rsidRPr="00A31638">
        <w:rPr>
          <w:rFonts w:ascii="Tahoma" w:hAnsi="Tahoma" w:cs="Tahoma"/>
        </w:rPr>
        <w:t xml:space="preserve"> τα κάτωθι έντυπα:</w:t>
      </w:r>
    </w:p>
    <w:p w14:paraId="45C996D8" w14:textId="4FC175F6" w:rsidR="0015604D" w:rsidRPr="001453AF" w:rsidRDefault="001351EF" w:rsidP="001453AF">
      <w:pPr>
        <w:numPr>
          <w:ilvl w:val="0"/>
          <w:numId w:val="4"/>
        </w:numPr>
        <w:spacing w:line="360" w:lineRule="auto"/>
        <w:jc w:val="both"/>
        <w:rPr>
          <w:rFonts w:ascii="Tahoma" w:hAnsi="Tahoma" w:cs="Tahoma"/>
        </w:rPr>
      </w:pPr>
      <w:hyperlink r:id="rId10" w:history="1">
        <w:r w:rsidR="00A9678E">
          <w:rPr>
            <w:rStyle w:val="Hyperlink"/>
            <w:sz w:val="24"/>
            <w:szCs w:val="24"/>
          </w:rPr>
          <w:t>"</w:t>
        </w:r>
        <w:r w:rsidR="00D830CD">
          <w:rPr>
            <w:rStyle w:val="Hyperlink"/>
            <w:sz w:val="24"/>
            <w:szCs w:val="24"/>
          </w:rPr>
          <w:t>ΔΗΛΩΣΗ ΑΤΟΜΙΚΩΝ ΣΤΟΙΧΕΙΩΝ ΕΕ202</w:t>
        </w:r>
        <w:r w:rsidR="00D830CD" w:rsidRPr="00D830CD">
          <w:rPr>
            <w:rStyle w:val="Hyperlink"/>
            <w:sz w:val="24"/>
            <w:szCs w:val="24"/>
          </w:rPr>
          <w:t>2</w:t>
        </w:r>
        <w:bookmarkStart w:id="12" w:name="_GoBack"/>
        <w:bookmarkEnd w:id="12"/>
        <w:r w:rsidR="00A9678E">
          <w:rPr>
            <w:rStyle w:val="Hyperlink"/>
            <w:sz w:val="24"/>
            <w:szCs w:val="24"/>
          </w:rPr>
          <w:t>"</w:t>
        </w:r>
      </w:hyperlink>
      <w:r w:rsidR="00A9678E">
        <w:rPr>
          <w:color w:val="0033CC"/>
          <w:sz w:val="24"/>
          <w:szCs w:val="24"/>
        </w:rPr>
        <w:t xml:space="preserve"> </w:t>
      </w:r>
      <w:r w:rsidR="0015604D" w:rsidRPr="001453AF">
        <w:rPr>
          <w:rFonts w:ascii="Tahoma" w:hAnsi="Tahoma" w:cs="Tahoma"/>
          <w:u w:val="single"/>
        </w:rPr>
        <w:t>εκτυπωμένη και υπογεγραμμένη</w:t>
      </w:r>
      <w:r w:rsidR="0015604D" w:rsidRPr="001453AF">
        <w:rPr>
          <w:rFonts w:ascii="Tahoma" w:hAnsi="Tahoma" w:cs="Tahoma"/>
        </w:rPr>
        <w:t>, την οποία συμπληρώνετε μέσω του Π</w:t>
      </w:r>
      <w:r w:rsidR="0015604D">
        <w:rPr>
          <w:rFonts w:ascii="Tahoma" w:hAnsi="Tahoma" w:cs="Tahoma"/>
        </w:rPr>
        <w:t>.</w:t>
      </w:r>
      <w:r w:rsidR="0015604D" w:rsidRPr="001453AF">
        <w:rPr>
          <w:rFonts w:ascii="Tahoma" w:hAnsi="Tahoma" w:cs="Tahoma"/>
        </w:rPr>
        <w:t>Σ</w:t>
      </w:r>
      <w:r w:rsidR="0015604D">
        <w:rPr>
          <w:rFonts w:ascii="Tahoma" w:hAnsi="Tahoma" w:cs="Tahoma"/>
        </w:rPr>
        <w:t>.</w:t>
      </w:r>
      <w:r w:rsidR="0015604D" w:rsidRPr="001453AF">
        <w:rPr>
          <w:rFonts w:ascii="Tahoma" w:hAnsi="Tahoma" w:cs="Tahoma"/>
        </w:rPr>
        <w:t xml:space="preserve"> του Γ</w:t>
      </w:r>
      <w:r w:rsidR="0015604D">
        <w:rPr>
          <w:rFonts w:ascii="Tahoma" w:hAnsi="Tahoma" w:cs="Tahoma"/>
        </w:rPr>
        <w:t>.</w:t>
      </w:r>
      <w:r w:rsidR="0015604D" w:rsidRPr="001453AF">
        <w:rPr>
          <w:rFonts w:ascii="Tahoma" w:hAnsi="Tahoma" w:cs="Tahoma"/>
        </w:rPr>
        <w:t>Π</w:t>
      </w:r>
      <w:r w:rsidR="0015604D">
        <w:rPr>
          <w:rFonts w:ascii="Tahoma" w:hAnsi="Tahoma" w:cs="Tahoma"/>
        </w:rPr>
        <w:t>.</w:t>
      </w:r>
      <w:r w:rsidR="0015604D" w:rsidRPr="001453AF">
        <w:rPr>
          <w:rFonts w:ascii="Tahoma" w:hAnsi="Tahoma" w:cs="Tahoma"/>
        </w:rPr>
        <w:t>Α</w:t>
      </w:r>
      <w:r w:rsidR="0015604D">
        <w:rPr>
          <w:rFonts w:ascii="Tahoma" w:hAnsi="Tahoma" w:cs="Tahoma"/>
        </w:rPr>
        <w:t>.</w:t>
      </w:r>
      <w:r w:rsidR="0015604D" w:rsidRPr="001453AF">
        <w:rPr>
          <w:rFonts w:ascii="Tahoma" w:hAnsi="Tahoma" w:cs="Tahoma"/>
        </w:rPr>
        <w:t xml:space="preserve"> ΕΣΠΑ, ακολουθώντας το σύνδεσμο </w:t>
      </w:r>
      <w:hyperlink r:id="rId11" w:history="1">
        <w:r w:rsidR="0015604D" w:rsidRPr="001453AF">
          <w:rPr>
            <w:rStyle w:val="Hyperlink"/>
            <w:rFonts w:ascii="Tahoma" w:hAnsi="Tahoma" w:cs="Tahoma"/>
          </w:rPr>
          <w:t>https://praktiki.teithe.gr/crm/</w:t>
        </w:r>
      </w:hyperlink>
    </w:p>
    <w:p w14:paraId="61ACAB84" w14:textId="3204C45D" w:rsidR="0015604D" w:rsidRPr="001453AF" w:rsidRDefault="001351EF" w:rsidP="001453AF">
      <w:pPr>
        <w:numPr>
          <w:ilvl w:val="0"/>
          <w:numId w:val="4"/>
        </w:numPr>
        <w:spacing w:line="360" w:lineRule="auto"/>
        <w:jc w:val="both"/>
        <w:rPr>
          <w:rFonts w:ascii="Tahoma" w:hAnsi="Tahoma" w:cs="Tahoma"/>
        </w:rPr>
      </w:pPr>
      <w:hyperlink r:id="rId12" w:history="1">
        <w:r w:rsidR="00A9678E" w:rsidRPr="00A9678E">
          <w:rPr>
            <w:rStyle w:val="Hyperlink"/>
            <w:rFonts w:ascii="Tahoma" w:hAnsi="Tahoma" w:cs="Tahoma"/>
          </w:rPr>
          <w:t>ΔΗΛΩΣΗ ΜΟΡΙΟΔΟΤΗΣΗΣ ΦΟΙΤΗΤΗ ΠΑ ΓΙΑ ΕΣΠΑ</w:t>
        </w:r>
      </w:hyperlink>
      <w:r w:rsidR="00A9678E">
        <w:rPr>
          <w:rFonts w:ascii="Tahoma" w:hAnsi="Tahoma" w:cs="Tahoma"/>
          <w:u w:val="single"/>
        </w:rPr>
        <w:t xml:space="preserve"> </w:t>
      </w:r>
      <w:r w:rsidR="0015604D" w:rsidRPr="001453AF">
        <w:rPr>
          <w:rFonts w:ascii="Tahoma" w:hAnsi="Tahoma" w:cs="Tahoma"/>
          <w:u w:val="single"/>
        </w:rPr>
        <w:t>εκτυπωμένη και υπογεγραμμένη</w:t>
      </w:r>
      <w:r w:rsidR="0015604D" w:rsidRPr="001453AF">
        <w:rPr>
          <w:rFonts w:ascii="Tahoma" w:hAnsi="Tahoma" w:cs="Tahoma"/>
        </w:rPr>
        <w:t>, την οποία συμπληρώνετε μέσω του Π</w:t>
      </w:r>
      <w:r w:rsidR="0015604D">
        <w:rPr>
          <w:rFonts w:ascii="Tahoma" w:hAnsi="Tahoma" w:cs="Tahoma"/>
        </w:rPr>
        <w:t>.</w:t>
      </w:r>
      <w:r w:rsidR="0015604D" w:rsidRPr="001453AF">
        <w:rPr>
          <w:rFonts w:ascii="Tahoma" w:hAnsi="Tahoma" w:cs="Tahoma"/>
        </w:rPr>
        <w:t>Σ</w:t>
      </w:r>
      <w:r w:rsidR="0015604D">
        <w:rPr>
          <w:rFonts w:ascii="Tahoma" w:hAnsi="Tahoma" w:cs="Tahoma"/>
        </w:rPr>
        <w:t>.</w:t>
      </w:r>
      <w:r w:rsidR="0015604D" w:rsidRPr="001453AF">
        <w:rPr>
          <w:rFonts w:ascii="Tahoma" w:hAnsi="Tahoma" w:cs="Tahoma"/>
        </w:rPr>
        <w:t xml:space="preserve"> του Γ</w:t>
      </w:r>
      <w:r w:rsidR="0015604D">
        <w:rPr>
          <w:rFonts w:ascii="Tahoma" w:hAnsi="Tahoma" w:cs="Tahoma"/>
        </w:rPr>
        <w:t>.</w:t>
      </w:r>
      <w:r w:rsidR="0015604D" w:rsidRPr="001453AF">
        <w:rPr>
          <w:rFonts w:ascii="Tahoma" w:hAnsi="Tahoma" w:cs="Tahoma"/>
        </w:rPr>
        <w:t>Π</w:t>
      </w:r>
      <w:r w:rsidR="0015604D">
        <w:rPr>
          <w:rFonts w:ascii="Tahoma" w:hAnsi="Tahoma" w:cs="Tahoma"/>
        </w:rPr>
        <w:t>.</w:t>
      </w:r>
      <w:r w:rsidR="0015604D" w:rsidRPr="001453AF">
        <w:rPr>
          <w:rFonts w:ascii="Tahoma" w:hAnsi="Tahoma" w:cs="Tahoma"/>
        </w:rPr>
        <w:t>Α</w:t>
      </w:r>
      <w:r w:rsidR="0015604D">
        <w:rPr>
          <w:rFonts w:ascii="Tahoma" w:hAnsi="Tahoma" w:cs="Tahoma"/>
        </w:rPr>
        <w:t>.</w:t>
      </w:r>
      <w:r w:rsidR="0015604D" w:rsidRPr="001453AF">
        <w:rPr>
          <w:rFonts w:ascii="Tahoma" w:hAnsi="Tahoma" w:cs="Tahoma"/>
        </w:rPr>
        <w:t xml:space="preserve"> ΕΣΠΑ, ακολουθώντας το σύνδεσμο </w:t>
      </w:r>
      <w:hyperlink r:id="rId13" w:history="1">
        <w:r w:rsidR="0015604D" w:rsidRPr="001453AF">
          <w:rPr>
            <w:rStyle w:val="Hyperlink"/>
            <w:rFonts w:ascii="Tahoma" w:hAnsi="Tahoma" w:cs="Tahoma"/>
          </w:rPr>
          <w:t>https://praktiki.teithe.gr/crm/</w:t>
        </w:r>
      </w:hyperlink>
    </w:p>
    <w:p w14:paraId="383CD8FF" w14:textId="77777777" w:rsidR="0015604D" w:rsidRDefault="001351EF" w:rsidP="001453AF">
      <w:pPr>
        <w:pStyle w:val="ListParagraph"/>
        <w:numPr>
          <w:ilvl w:val="0"/>
          <w:numId w:val="4"/>
        </w:numPr>
        <w:spacing w:line="360" w:lineRule="auto"/>
        <w:jc w:val="both"/>
        <w:rPr>
          <w:rFonts w:ascii="Tahoma" w:hAnsi="Tahoma" w:cs="Tahoma"/>
        </w:rPr>
      </w:pPr>
      <w:hyperlink r:id="rId14" w:history="1">
        <w:r w:rsidR="00A9678E" w:rsidRPr="00A9678E">
          <w:rPr>
            <w:rStyle w:val="Hyperlink"/>
            <w:rFonts w:ascii="Tahoma" w:hAnsi="Tahoma" w:cs="Tahoma"/>
          </w:rPr>
          <w:t>"ΥΠΕΥΘΥΝΗ ΔΗΛΩΣΗ ΠΡΟΣΩΠΙΚΩΝ ΔΕΔΟΜΕΝΩΝ"</w:t>
        </w:r>
      </w:hyperlink>
      <w:r w:rsidR="00A9678E">
        <w:rPr>
          <w:rFonts w:ascii="Tahoma" w:hAnsi="Tahoma" w:cs="Tahoma"/>
        </w:rPr>
        <w:t xml:space="preserve"> </w:t>
      </w:r>
      <w:r w:rsidR="0015604D">
        <w:rPr>
          <w:rFonts w:ascii="Tahoma" w:hAnsi="Tahoma" w:cs="Tahoma"/>
        </w:rPr>
        <w:t xml:space="preserve">για προσωπικά δεδομένα (την προμηθεύεται ο φοιτητής από την ιστοσελίδα </w:t>
      </w:r>
      <w:proofErr w:type="spellStart"/>
      <w:r w:rsidR="0015604D">
        <w:rPr>
          <w:rFonts w:ascii="Tahoma" w:hAnsi="Tahoma" w:cs="Tahoma"/>
          <w:lang w:val="en-US"/>
        </w:rPr>
        <w:t>praktiki</w:t>
      </w:r>
      <w:proofErr w:type="spellEnd"/>
      <w:r w:rsidR="0015604D" w:rsidRPr="00842841">
        <w:rPr>
          <w:rFonts w:ascii="Tahoma" w:hAnsi="Tahoma" w:cs="Tahoma"/>
        </w:rPr>
        <w:t>.</w:t>
      </w:r>
      <w:proofErr w:type="spellStart"/>
      <w:r w:rsidR="0015604D">
        <w:rPr>
          <w:rFonts w:ascii="Tahoma" w:hAnsi="Tahoma" w:cs="Tahoma"/>
          <w:lang w:val="en-US"/>
        </w:rPr>
        <w:t>teithe</w:t>
      </w:r>
      <w:proofErr w:type="spellEnd"/>
      <w:r w:rsidR="0015604D" w:rsidRPr="00842841">
        <w:rPr>
          <w:rFonts w:ascii="Tahoma" w:hAnsi="Tahoma" w:cs="Tahoma"/>
        </w:rPr>
        <w:t>.</w:t>
      </w:r>
      <w:r w:rsidR="0015604D">
        <w:rPr>
          <w:rFonts w:ascii="Tahoma" w:hAnsi="Tahoma" w:cs="Tahoma"/>
          <w:lang w:val="en-US"/>
        </w:rPr>
        <w:t>gr</w:t>
      </w:r>
      <w:r w:rsidR="0015604D" w:rsidRPr="00842841">
        <w:rPr>
          <w:rFonts w:ascii="Tahoma" w:hAnsi="Tahoma" w:cs="Tahoma"/>
        </w:rPr>
        <w:t>/</w:t>
      </w:r>
      <w:r w:rsidR="0015604D">
        <w:rPr>
          <w:rFonts w:ascii="Tahoma" w:hAnsi="Tahoma" w:cs="Tahoma"/>
        </w:rPr>
        <w:t>Φοιτητές/</w:t>
      </w:r>
      <w:proofErr w:type="spellStart"/>
      <w:r w:rsidR="0015604D">
        <w:rPr>
          <w:rFonts w:ascii="Tahoma" w:hAnsi="Tahoma" w:cs="Tahoma"/>
        </w:rPr>
        <w:t>Έντυπ</w:t>
      </w:r>
      <w:proofErr w:type="spellEnd"/>
      <w:r w:rsidR="0015604D">
        <w:rPr>
          <w:rFonts w:ascii="Tahoma" w:hAnsi="Tahoma" w:cs="Tahoma"/>
        </w:rPr>
        <w:t>α</w:t>
      </w:r>
    </w:p>
    <w:p w14:paraId="115D73A6" w14:textId="509B8C30" w:rsidR="0015604D" w:rsidRPr="008F0141" w:rsidRDefault="001351EF" w:rsidP="008F0141">
      <w:pPr>
        <w:pStyle w:val="ListParagraph"/>
        <w:numPr>
          <w:ilvl w:val="0"/>
          <w:numId w:val="4"/>
        </w:numPr>
        <w:spacing w:line="360" w:lineRule="auto"/>
        <w:jc w:val="both"/>
        <w:rPr>
          <w:rFonts w:ascii="Tahoma" w:hAnsi="Tahoma" w:cs="Tahoma"/>
        </w:rPr>
      </w:pPr>
      <w:hyperlink r:id="rId15" w:history="1">
        <w:r w:rsidR="00A9678E" w:rsidRPr="00A9678E">
          <w:rPr>
            <w:rStyle w:val="Hyperlink"/>
            <w:rFonts w:ascii="Tahoma" w:hAnsi="Tahoma" w:cs="Tahoma"/>
          </w:rPr>
          <w:t>"ΒΕΒΑΙΩΣΗ ΕΡΓΟΔΟΤΗ ΓΙΑ ΑΠΑΣΧΟΛΗΣΗ ΠΑ ΕΣΠΑ"</w:t>
        </w:r>
      </w:hyperlink>
      <w:r w:rsidR="000E3907">
        <w:rPr>
          <w:rFonts w:ascii="Tahoma" w:hAnsi="Tahoma" w:cs="Tahoma"/>
          <w:u w:val="single"/>
        </w:rPr>
        <w:t xml:space="preserve"> </w:t>
      </w:r>
      <w:r w:rsidR="0015604D" w:rsidRPr="001453AF">
        <w:rPr>
          <w:rFonts w:ascii="Tahoma" w:hAnsi="Tahoma" w:cs="Tahoma"/>
          <w:u w:val="single"/>
        </w:rPr>
        <w:t>εκτυπωμένη και υπογεγραμμένη</w:t>
      </w:r>
    </w:p>
    <w:p w14:paraId="492A65F2" w14:textId="09B02F68" w:rsidR="0015604D" w:rsidRPr="008F0141" w:rsidRDefault="001351EF" w:rsidP="008F0141">
      <w:pPr>
        <w:pStyle w:val="ListParagraph"/>
        <w:numPr>
          <w:ilvl w:val="0"/>
          <w:numId w:val="4"/>
        </w:numPr>
        <w:spacing w:line="360" w:lineRule="auto"/>
        <w:jc w:val="both"/>
        <w:rPr>
          <w:rFonts w:ascii="Tahoma" w:hAnsi="Tahoma" w:cs="Tahoma"/>
        </w:rPr>
      </w:pPr>
      <w:hyperlink r:id="rId16" w:history="1">
        <w:r w:rsidR="000E3907">
          <w:rPr>
            <w:rStyle w:val="Hyperlink"/>
            <w:rFonts w:ascii="Tahoma" w:hAnsi="Tahoma" w:cs="Tahoma"/>
          </w:rPr>
          <w:t>"ΑΙΤΗΣΗ ΦΟΡΕΑ ΑΠΑΣΧΟΛΗΣΗΣ ΓΙΑ ΠΑ "</w:t>
        </w:r>
      </w:hyperlink>
      <w:r w:rsidR="0015604D" w:rsidRPr="001453AF">
        <w:rPr>
          <w:rFonts w:ascii="Tahoma" w:hAnsi="Tahoma" w:cs="Tahoma"/>
          <w:u w:val="single"/>
        </w:rPr>
        <w:t>εκτυπωμένη και υπογεγραμμένη</w:t>
      </w:r>
    </w:p>
    <w:p w14:paraId="7A95C90E" w14:textId="77777777" w:rsidR="0015604D" w:rsidRPr="008F0141" w:rsidRDefault="0015604D" w:rsidP="008F0141">
      <w:pPr>
        <w:pStyle w:val="ListParagraph"/>
        <w:spacing w:line="360" w:lineRule="auto"/>
        <w:jc w:val="both"/>
        <w:rPr>
          <w:rFonts w:ascii="Tahoma" w:hAnsi="Tahoma" w:cs="Tahoma"/>
        </w:rPr>
      </w:pPr>
      <w:r w:rsidRPr="008F0141">
        <w:rPr>
          <w:rFonts w:ascii="Tahoma" w:hAnsi="Tahoma" w:cs="Tahoma"/>
        </w:rPr>
        <w:t>Οι φοιτητές</w:t>
      </w:r>
      <w:r>
        <w:rPr>
          <w:rFonts w:ascii="Tahoma" w:hAnsi="Tahoma" w:cs="Tahoma"/>
        </w:rPr>
        <w:t>,</w:t>
      </w:r>
      <w:r w:rsidRPr="008F0141">
        <w:rPr>
          <w:rFonts w:ascii="Tahoma" w:hAnsi="Tahoma" w:cs="Tahoma"/>
        </w:rPr>
        <w:t xml:space="preserve"> μαζί με τα </w:t>
      </w:r>
      <w:r>
        <w:rPr>
          <w:rFonts w:ascii="Tahoma" w:hAnsi="Tahoma" w:cs="Tahoma"/>
        </w:rPr>
        <w:t xml:space="preserve">ανωτέρω </w:t>
      </w:r>
      <w:r w:rsidRPr="008F0141">
        <w:rPr>
          <w:rFonts w:ascii="Tahoma" w:hAnsi="Tahoma" w:cs="Tahoma"/>
        </w:rPr>
        <w:t xml:space="preserve">έντυπα </w:t>
      </w:r>
      <w:r w:rsidRPr="008F0141">
        <w:rPr>
          <w:rFonts w:ascii="Tahoma" w:hAnsi="Tahoma" w:cs="Tahoma"/>
          <w:b/>
          <w:bCs/>
          <w:u w:val="single"/>
        </w:rPr>
        <w:t>υποχρεούνται</w:t>
      </w:r>
      <w:r w:rsidRPr="008F0141">
        <w:rPr>
          <w:rFonts w:ascii="Tahoma" w:hAnsi="Tahoma" w:cs="Tahoma"/>
          <w:b/>
          <w:bCs/>
        </w:rPr>
        <w:t xml:space="preserve"> </w:t>
      </w:r>
      <w:r w:rsidRPr="008F0141">
        <w:rPr>
          <w:rFonts w:ascii="Tahoma" w:hAnsi="Tahoma" w:cs="Tahoma"/>
        </w:rPr>
        <w:t>να ανεβάσουν επιπλέον στο Πληροφοριακό Σύστημα</w:t>
      </w:r>
      <w:r>
        <w:rPr>
          <w:rFonts w:ascii="Tahoma" w:hAnsi="Tahoma" w:cs="Tahoma"/>
        </w:rPr>
        <w:t xml:space="preserve"> (Π.Σ.)</w:t>
      </w:r>
      <w:r w:rsidRPr="008F0141">
        <w:rPr>
          <w:rFonts w:ascii="Tahoma" w:hAnsi="Tahoma" w:cs="Tahoma"/>
        </w:rPr>
        <w:t xml:space="preserve"> του Γραφείου Πρακτικής Άσκησης ΕΣΠΑ, τα παρακάτω συνοδευτικά έγγραφα:</w:t>
      </w:r>
    </w:p>
    <w:p w14:paraId="5F4F1D9D" w14:textId="77777777" w:rsidR="0015604D" w:rsidRPr="004D76E9" w:rsidRDefault="0015604D" w:rsidP="004D76E9">
      <w:pPr>
        <w:numPr>
          <w:ilvl w:val="0"/>
          <w:numId w:val="8"/>
        </w:numPr>
        <w:spacing w:line="360" w:lineRule="auto"/>
        <w:jc w:val="both"/>
        <w:rPr>
          <w:rFonts w:ascii="Tahoma" w:hAnsi="Tahoma" w:cs="Tahoma"/>
        </w:rPr>
      </w:pPr>
      <w:r w:rsidRPr="001453AF">
        <w:rPr>
          <w:rFonts w:ascii="Tahoma" w:hAnsi="Tahoma" w:cs="Tahoma"/>
          <w:b/>
          <w:bCs/>
          <w:u w:val="single"/>
        </w:rPr>
        <w:lastRenderedPageBreak/>
        <w:t>Φωτοτυπία Βιβλιαρίου καταθέσεων Τράπεζας Πειραιώς.</w:t>
      </w:r>
      <w:r>
        <w:rPr>
          <w:rFonts w:ascii="Tahoma" w:hAnsi="Tahoma" w:cs="Tahoma"/>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Pr>
          <w:rFonts w:ascii="Tahoma" w:hAnsi="Tahoma" w:cs="Tahoma"/>
        </w:rPr>
        <w:t>συνδικαιούχου</w:t>
      </w:r>
      <w:proofErr w:type="spellEnd"/>
      <w:r>
        <w:rPr>
          <w:rFonts w:ascii="Tahoma" w:hAnsi="Tahoma" w:cs="Tahoma"/>
        </w:rPr>
        <w:t>, ο φοιτητής θα πρέπει να εκδώσει νέο Τραπεζικό λογαριασμό έτσι ώστε Δικαιούχος είναι ο ίδιος.</w:t>
      </w:r>
    </w:p>
    <w:p w14:paraId="792FEFDE"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Φωτοτυπία Αστυνομικής Ταυτότητας</w:t>
      </w:r>
      <w:r>
        <w:rPr>
          <w:rFonts w:ascii="Tahoma" w:hAnsi="Tahoma" w:cs="Tahoma"/>
        </w:rPr>
        <w:t>.</w:t>
      </w:r>
    </w:p>
    <w:p w14:paraId="3F11FDB3"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Φωτοτυπία Ακαδημαϊκής Ταυτότητας Φοιτητή</w:t>
      </w:r>
      <w:r>
        <w:rPr>
          <w:rFonts w:ascii="Tahoma" w:hAnsi="Tahoma" w:cs="Tahoma"/>
        </w:rPr>
        <w:t>.</w:t>
      </w:r>
    </w:p>
    <w:p w14:paraId="303EA527"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Προσωπικό Εκκαθαριστικό Εφορίας φορολογι</w:t>
      </w:r>
      <w:r w:rsidR="000E3907">
        <w:rPr>
          <w:rFonts w:ascii="Tahoma" w:hAnsi="Tahoma" w:cs="Tahoma"/>
        </w:rPr>
        <w:t>κού έτους 201</w:t>
      </w:r>
      <w:r w:rsidR="007B7006" w:rsidRPr="007B7006">
        <w:rPr>
          <w:rFonts w:ascii="Tahoma" w:hAnsi="Tahoma" w:cs="Tahoma"/>
        </w:rPr>
        <w:t>9</w:t>
      </w:r>
      <w:r w:rsidR="000E3907">
        <w:rPr>
          <w:rFonts w:ascii="Tahoma" w:hAnsi="Tahoma" w:cs="Tahoma"/>
        </w:rPr>
        <w:t xml:space="preserve"> (εφόσον υποβάλλει</w:t>
      </w:r>
      <w:r w:rsidRPr="004D76E9">
        <w:rPr>
          <w:rFonts w:ascii="Tahoma" w:hAnsi="Tahoma" w:cs="Tahoma"/>
        </w:rPr>
        <w:t xml:space="preserve"> φορολογική δήλωση</w:t>
      </w:r>
      <w:r w:rsidR="000E3907">
        <w:rPr>
          <w:rFonts w:ascii="Tahoma" w:hAnsi="Tahoma" w:cs="Tahoma"/>
        </w:rPr>
        <w:t xml:space="preserve"> ο φοιτητής</w:t>
      </w:r>
      <w:r w:rsidRPr="004D76E9">
        <w:rPr>
          <w:rFonts w:ascii="Tahoma" w:hAnsi="Tahoma" w:cs="Tahoma"/>
        </w:rPr>
        <w:t>) ή Φωτοτυπία 1</w:t>
      </w:r>
      <w:r w:rsidRPr="00AE498C">
        <w:rPr>
          <w:rFonts w:ascii="Tahoma" w:hAnsi="Tahoma" w:cs="Tahoma"/>
          <w:vertAlign w:val="superscript"/>
        </w:rPr>
        <w:t>ης</w:t>
      </w:r>
      <w:r w:rsidRPr="004D76E9">
        <w:rPr>
          <w:rFonts w:ascii="Tahoma" w:hAnsi="Tahoma" w:cs="Tahoma"/>
        </w:rPr>
        <w:t xml:space="preserve"> &amp; 4</w:t>
      </w:r>
      <w:r w:rsidRPr="00AE498C">
        <w:rPr>
          <w:rFonts w:ascii="Tahoma" w:hAnsi="Tahoma" w:cs="Tahoma"/>
          <w:vertAlign w:val="superscript"/>
        </w:rPr>
        <w:t>ης</w:t>
      </w:r>
      <w:r w:rsidRPr="004D76E9">
        <w:rPr>
          <w:rFonts w:ascii="Tahoma" w:hAnsi="Tahoma" w:cs="Tahoma"/>
        </w:rPr>
        <w:t xml:space="preserve"> σελ. του Ε1_201</w:t>
      </w:r>
      <w:r w:rsidR="007B7006" w:rsidRPr="007B7006">
        <w:rPr>
          <w:rFonts w:ascii="Tahoma" w:hAnsi="Tahoma" w:cs="Tahoma"/>
        </w:rPr>
        <w:t>9</w:t>
      </w:r>
      <w:r w:rsidRPr="004D76E9">
        <w:rPr>
          <w:rFonts w:ascii="Tahoma" w:hAnsi="Tahoma" w:cs="Tahoma"/>
        </w:rPr>
        <w:t xml:space="preserve"> των γονέων (σε περίπτωση που δεν υποβάλ</w:t>
      </w:r>
      <w:r w:rsidR="000E3907">
        <w:rPr>
          <w:rFonts w:ascii="Tahoma" w:hAnsi="Tahoma" w:cs="Tahoma"/>
        </w:rPr>
        <w:t>λει</w:t>
      </w:r>
      <w:r w:rsidRPr="004D76E9">
        <w:rPr>
          <w:rFonts w:ascii="Tahoma" w:hAnsi="Tahoma" w:cs="Tahoma"/>
        </w:rPr>
        <w:t xml:space="preserve"> φορολογική δήλωση</w:t>
      </w:r>
      <w:r w:rsidR="000E3907">
        <w:rPr>
          <w:rFonts w:ascii="Tahoma" w:hAnsi="Tahoma" w:cs="Tahoma"/>
        </w:rPr>
        <w:t xml:space="preserve"> ο φοιτητής</w:t>
      </w:r>
      <w:r w:rsidRPr="004D76E9">
        <w:rPr>
          <w:rFonts w:ascii="Tahoma" w:hAnsi="Tahoma" w:cs="Tahoma"/>
        </w:rPr>
        <w:t>).</w:t>
      </w:r>
    </w:p>
    <w:p w14:paraId="6E529CEF"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Βεβαίωση Α.Μ.Κ.Α.</w:t>
      </w:r>
    </w:p>
    <w:p w14:paraId="725B7FDF"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Βεβαίωση Α.Μ.Α. ΕΦΚΑ</w:t>
      </w:r>
      <w:r>
        <w:rPr>
          <w:rFonts w:ascii="Tahoma" w:hAnsi="Tahoma" w:cs="Tahoma"/>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458260" w14:textId="77777777"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Αναλυτική Βαθμολογία</w:t>
      </w:r>
      <w:r>
        <w:rPr>
          <w:rFonts w:ascii="Tahoma" w:hAnsi="Tahoma" w:cs="Tahoma"/>
        </w:rPr>
        <w:t>. (Δύναται να σας αποσταλεί και ηλεκτρονικά από τη Γραμματεία του Τμήματος).</w:t>
      </w:r>
    </w:p>
    <w:p w14:paraId="74A77A28" w14:textId="55FC2D10" w:rsidR="0015604D" w:rsidRPr="004D76E9" w:rsidRDefault="0015604D" w:rsidP="004D76E9">
      <w:pPr>
        <w:numPr>
          <w:ilvl w:val="0"/>
          <w:numId w:val="8"/>
        </w:numPr>
        <w:spacing w:line="360" w:lineRule="auto"/>
        <w:jc w:val="both"/>
        <w:rPr>
          <w:rFonts w:ascii="Tahoma" w:hAnsi="Tahoma" w:cs="Tahoma"/>
        </w:rPr>
      </w:pPr>
      <w:r w:rsidRPr="004D76E9">
        <w:rPr>
          <w:rFonts w:ascii="Tahoma" w:hAnsi="Tahoma" w:cs="Tahoma"/>
        </w:rPr>
        <w:t xml:space="preserve">Βεβαίωση από την Γραμματεία του </w:t>
      </w:r>
      <w:r>
        <w:rPr>
          <w:rFonts w:ascii="Tahoma" w:hAnsi="Tahoma" w:cs="Tahoma"/>
        </w:rPr>
        <w:t>Τ</w:t>
      </w:r>
      <w:r w:rsidRPr="004D76E9">
        <w:rPr>
          <w:rFonts w:ascii="Tahoma" w:hAnsi="Tahoma" w:cs="Tahoma"/>
        </w:rPr>
        <w:t>μήματος ότι πληροίτε τις προϋποθέσεις  για πρακτική άσκηση</w:t>
      </w:r>
      <w:r>
        <w:rPr>
          <w:rFonts w:ascii="Tahoma" w:hAnsi="Tahoma" w:cs="Tahoma"/>
        </w:rPr>
        <w:t>. (</w:t>
      </w:r>
      <w:r w:rsidR="000E3907">
        <w:rPr>
          <w:rFonts w:ascii="Tahoma" w:hAnsi="Tahoma" w:cs="Tahoma"/>
        </w:rPr>
        <w:t xml:space="preserve">Από τη Γραμματεία του Τμήματος προσκομίζοντας την </w:t>
      </w:r>
      <w:hyperlink r:id="rId17" w:history="1">
        <w:r w:rsidR="000E3907" w:rsidRPr="000E3907">
          <w:rPr>
            <w:rStyle w:val="Hyperlink"/>
            <w:rFonts w:ascii="Tahoma" w:hAnsi="Tahoma" w:cs="Tahoma"/>
          </w:rPr>
          <w:t>"ΑΙΤΗΣΗ ΦΟΙΤΗΤΗ ΓΙΑ ΠΡΑΚΤΙΚΗ ΑΣΚΗΣΗ ΣΤΗ ΓΡΑΜΜΑΤΕΙΑ"</w:t>
        </w:r>
      </w:hyperlink>
      <w:r>
        <w:rPr>
          <w:rFonts w:ascii="Tahoma" w:hAnsi="Tahoma" w:cs="Tahoma"/>
        </w:rPr>
        <w:t>.)</w:t>
      </w:r>
    </w:p>
    <w:p w14:paraId="58065634" w14:textId="77777777" w:rsidR="0015604D" w:rsidRPr="00D32884" w:rsidRDefault="0015604D" w:rsidP="004D76E9">
      <w:pPr>
        <w:numPr>
          <w:ilvl w:val="0"/>
          <w:numId w:val="8"/>
        </w:numPr>
        <w:spacing w:line="360" w:lineRule="auto"/>
        <w:jc w:val="both"/>
        <w:rPr>
          <w:rFonts w:ascii="Tahoma" w:hAnsi="Tahoma" w:cs="Tahoma"/>
        </w:rPr>
      </w:pPr>
      <w:r w:rsidRPr="004D76E9">
        <w:rPr>
          <w:rFonts w:ascii="Tahoma" w:hAnsi="Tahoma" w:cs="Tahoma"/>
        </w:rPr>
        <w:t>Απογραφικό Δελτίο Εισόδου, το οποίο συμπληρώνετε μέσω του Π</w:t>
      </w:r>
      <w:r>
        <w:rPr>
          <w:rFonts w:ascii="Tahoma" w:hAnsi="Tahoma" w:cs="Tahoma"/>
        </w:rPr>
        <w:t>.</w:t>
      </w:r>
      <w:r w:rsidRPr="004D76E9">
        <w:rPr>
          <w:rFonts w:ascii="Tahoma" w:hAnsi="Tahoma" w:cs="Tahoma"/>
        </w:rPr>
        <w:t>Σ</w:t>
      </w:r>
      <w:r>
        <w:rPr>
          <w:rFonts w:ascii="Tahoma" w:hAnsi="Tahoma" w:cs="Tahoma"/>
        </w:rPr>
        <w:t>.</w:t>
      </w:r>
      <w:r w:rsidRPr="004D76E9">
        <w:rPr>
          <w:rFonts w:ascii="Tahoma" w:hAnsi="Tahoma" w:cs="Tahoma"/>
        </w:rPr>
        <w:t xml:space="preserve"> του Γ</w:t>
      </w:r>
      <w:r>
        <w:rPr>
          <w:rFonts w:ascii="Tahoma" w:hAnsi="Tahoma" w:cs="Tahoma"/>
        </w:rPr>
        <w:t>.</w:t>
      </w:r>
      <w:r w:rsidRPr="004D76E9">
        <w:rPr>
          <w:rFonts w:ascii="Tahoma" w:hAnsi="Tahoma" w:cs="Tahoma"/>
        </w:rPr>
        <w:t>Π</w:t>
      </w:r>
      <w:r>
        <w:rPr>
          <w:rFonts w:ascii="Tahoma" w:hAnsi="Tahoma" w:cs="Tahoma"/>
        </w:rPr>
        <w:t>.</w:t>
      </w:r>
      <w:r w:rsidRPr="004D76E9">
        <w:rPr>
          <w:rFonts w:ascii="Tahoma" w:hAnsi="Tahoma" w:cs="Tahoma"/>
        </w:rPr>
        <w:t xml:space="preserve">Α </w:t>
      </w:r>
      <w:r>
        <w:rPr>
          <w:rFonts w:ascii="Tahoma" w:hAnsi="Tahoma" w:cs="Tahoma"/>
        </w:rPr>
        <w:t>.</w:t>
      </w:r>
      <w:r w:rsidRPr="004D76E9">
        <w:rPr>
          <w:rFonts w:ascii="Tahoma" w:hAnsi="Tahoma" w:cs="Tahoma"/>
        </w:rPr>
        <w:t xml:space="preserve">ΕΣΠΑ, ακολουθώντας το σύνδεσμο </w:t>
      </w:r>
      <w:hyperlink r:id="rId18" w:history="1">
        <w:r w:rsidRPr="001F3D07">
          <w:rPr>
            <w:rStyle w:val="Hyperlink"/>
            <w:rFonts w:ascii="Tahoma" w:hAnsi="Tahoma" w:cs="Tahoma"/>
          </w:rPr>
          <w:t>https://praktiki.teithe.gr/crm/</w:t>
        </w:r>
      </w:hyperlink>
    </w:p>
    <w:p w14:paraId="0625E488" w14:textId="77777777"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b/>
          <w:bCs/>
        </w:rPr>
        <w:lastRenderedPageBreak/>
        <w:t>Πιστοποιητικό Οικογενειακής Κατάστασης</w:t>
      </w:r>
      <w:r w:rsidRPr="00D32884">
        <w:rPr>
          <w:rFonts w:ascii="Tahoma" w:hAnsi="Tahoma" w:cs="Tahoma"/>
        </w:rPr>
        <w:t xml:space="preserve"> από </w:t>
      </w:r>
      <w:proofErr w:type="spellStart"/>
      <w:r w:rsidRPr="00D32884">
        <w:rPr>
          <w:rFonts w:ascii="Tahoma" w:hAnsi="Tahoma" w:cs="Tahoma"/>
        </w:rPr>
        <w:t>αρµόδια</w:t>
      </w:r>
      <w:proofErr w:type="spellEnd"/>
      <w:r w:rsidRPr="00D32884">
        <w:rPr>
          <w:rFonts w:ascii="Tahoma" w:hAnsi="Tahoma" w:cs="Tahoma"/>
        </w:rPr>
        <w:t xml:space="preserve"> </w:t>
      </w:r>
      <w:proofErr w:type="spellStart"/>
      <w:r w:rsidRPr="00D32884">
        <w:rPr>
          <w:rFonts w:ascii="Tahoma" w:hAnsi="Tahoma" w:cs="Tahoma"/>
        </w:rPr>
        <w:t>δηµοτική</w:t>
      </w:r>
      <w:proofErr w:type="spellEnd"/>
      <w:r w:rsidRPr="00D32884">
        <w:rPr>
          <w:rFonts w:ascii="Tahoma" w:hAnsi="Tahoma" w:cs="Tahoma"/>
        </w:rPr>
        <w:t xml:space="preserve"> αρχή (του τελευταίου </w:t>
      </w:r>
      <w:proofErr w:type="spellStart"/>
      <w:r w:rsidRPr="00D32884">
        <w:rPr>
          <w:rFonts w:ascii="Tahoma" w:hAnsi="Tahoma" w:cs="Tahoma"/>
        </w:rPr>
        <w:t>εξαµήνου</w:t>
      </w:r>
      <w:proofErr w:type="spellEnd"/>
      <w:r w:rsidRPr="00D32884">
        <w:rPr>
          <w:rFonts w:ascii="Tahoma" w:hAnsi="Tahoma" w:cs="Tahoma"/>
        </w:rPr>
        <w:t xml:space="preserve">) </w:t>
      </w:r>
      <w:r w:rsidRPr="00D32884">
        <w:rPr>
          <w:rFonts w:ascii="Tahoma" w:hAnsi="Tahoma" w:cs="Tahoma"/>
          <w:b/>
          <w:bCs/>
          <w:u w:val="single"/>
        </w:rPr>
        <w:t>(Υποχρεωτική η προσκόμιση του ως άνω εγγράφου)</w:t>
      </w:r>
    </w:p>
    <w:p w14:paraId="76BCEE80" w14:textId="77777777"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rPr>
        <w:t xml:space="preserve">Οι  </w:t>
      </w:r>
      <w:r w:rsidRPr="00D32884">
        <w:rPr>
          <w:rFonts w:ascii="Tahoma" w:hAnsi="Tahoma" w:cs="Tahoma"/>
          <w:b/>
          <w:bCs/>
          <w:u w:val="single"/>
        </w:rPr>
        <w:t>πολύτεκνοι</w:t>
      </w:r>
      <w:r w:rsidRPr="00D32884">
        <w:rPr>
          <w:rFonts w:ascii="Tahoma" w:hAnsi="Tahoma" w:cs="Tahoma"/>
        </w:rPr>
        <w:t xml:space="preserve"> θα υποβάλλουν πιστοποιητικό πολυτεκνίας από την Ανώτατη Συνομοσπονδία Πολυτέκνων.</w:t>
      </w:r>
    </w:p>
    <w:p w14:paraId="49168E13" w14:textId="77777777" w:rsidR="0015604D" w:rsidRPr="00D32884" w:rsidRDefault="0015604D" w:rsidP="00D32884">
      <w:pPr>
        <w:numPr>
          <w:ilvl w:val="0"/>
          <w:numId w:val="8"/>
        </w:numPr>
        <w:spacing w:line="360" w:lineRule="auto"/>
        <w:jc w:val="both"/>
        <w:rPr>
          <w:rFonts w:ascii="Tahoma" w:hAnsi="Tahoma" w:cs="Tahoma"/>
        </w:rPr>
      </w:pPr>
      <w:r w:rsidRPr="00D32884">
        <w:rPr>
          <w:rFonts w:ascii="Tahoma" w:hAnsi="Tahoma" w:cs="Tahoma"/>
        </w:rPr>
        <w:t xml:space="preserve">Τα παιδιά </w:t>
      </w:r>
      <w:proofErr w:type="spellStart"/>
      <w:r w:rsidRPr="00D32884">
        <w:rPr>
          <w:rFonts w:ascii="Tahoma" w:hAnsi="Tahoma" w:cs="Tahoma"/>
          <w:b/>
          <w:bCs/>
          <w:u w:val="single"/>
        </w:rPr>
        <w:t>διαζευγµένων</w:t>
      </w:r>
      <w:proofErr w:type="spellEnd"/>
      <w:r w:rsidRPr="00D32884">
        <w:rPr>
          <w:rFonts w:ascii="Tahoma" w:hAnsi="Tahoma" w:cs="Tahoma"/>
          <w:b/>
          <w:bCs/>
          <w:u w:val="single"/>
        </w:rPr>
        <w:t xml:space="preserve"> γονέων</w:t>
      </w:r>
      <w:r w:rsidRPr="00D32884">
        <w:rPr>
          <w:rFonts w:ascii="Tahoma" w:hAnsi="Tahoma" w:cs="Tahoma"/>
        </w:rPr>
        <w:t xml:space="preserve"> θα πρέπει να </w:t>
      </w:r>
      <w:proofErr w:type="spellStart"/>
      <w:r w:rsidRPr="00D32884">
        <w:rPr>
          <w:rFonts w:ascii="Tahoma" w:hAnsi="Tahoma" w:cs="Tahoma"/>
        </w:rPr>
        <w:t>προσκοµίσουν</w:t>
      </w:r>
      <w:proofErr w:type="spellEnd"/>
      <w:r w:rsidRPr="00D32884">
        <w:rPr>
          <w:rFonts w:ascii="Tahoma" w:hAnsi="Tahoma" w:cs="Tahoma"/>
        </w:rPr>
        <w:t xml:space="preserve"> δικαστική απόφαση ή συμβολαιογραφική πράξη όπου θα προσδιορίζεται η </w:t>
      </w:r>
      <w:proofErr w:type="spellStart"/>
      <w:r w:rsidRPr="00D32884">
        <w:rPr>
          <w:rFonts w:ascii="Tahoma" w:hAnsi="Tahoma" w:cs="Tahoma"/>
        </w:rPr>
        <w:t>επιµέλεια</w:t>
      </w:r>
      <w:proofErr w:type="spellEnd"/>
      <w:r w:rsidRPr="00D32884">
        <w:rPr>
          <w:rFonts w:ascii="Tahoma" w:hAnsi="Tahoma" w:cs="Tahoma"/>
        </w:rPr>
        <w:t>.</w:t>
      </w:r>
    </w:p>
    <w:p w14:paraId="01554633" w14:textId="77777777" w:rsidR="0015604D" w:rsidRPr="00D32884" w:rsidRDefault="0015604D" w:rsidP="00D32884">
      <w:pPr>
        <w:numPr>
          <w:ilvl w:val="0"/>
          <w:numId w:val="8"/>
        </w:numPr>
        <w:spacing w:line="360" w:lineRule="auto"/>
        <w:jc w:val="both"/>
        <w:rPr>
          <w:rFonts w:ascii="Tahoma" w:hAnsi="Tahoma" w:cs="Tahoma"/>
          <w:b/>
          <w:bCs/>
          <w:u w:val="single"/>
        </w:rPr>
      </w:pPr>
      <w:r w:rsidRPr="00AE498C">
        <w:rPr>
          <w:rFonts w:ascii="Tahoma" w:hAnsi="Tahoma" w:cs="Tahoma"/>
          <w:b/>
          <w:bCs/>
        </w:rPr>
        <w:t xml:space="preserve"> </w:t>
      </w:r>
      <w:r w:rsidRPr="00D32884">
        <w:rPr>
          <w:rFonts w:ascii="Tahoma" w:hAnsi="Tahoma" w:cs="Tahoma"/>
        </w:rPr>
        <w:t xml:space="preserve">Η </w:t>
      </w:r>
      <w:proofErr w:type="spellStart"/>
      <w:r w:rsidRPr="00D32884">
        <w:rPr>
          <w:rFonts w:ascii="Tahoma" w:hAnsi="Tahoma" w:cs="Tahoma"/>
          <w:b/>
          <w:bCs/>
          <w:u w:val="single"/>
        </w:rPr>
        <w:t>μονογονεϊκότητα</w:t>
      </w:r>
      <w:proofErr w:type="spellEnd"/>
      <w:r w:rsidRPr="00D32884">
        <w:rPr>
          <w:rFonts w:ascii="Tahoma" w:hAnsi="Tahoma" w:cs="Tahoma"/>
          <w:b/>
          <w:bCs/>
          <w:u w:val="single"/>
        </w:rPr>
        <w:t xml:space="preserve"> </w:t>
      </w:r>
      <w:r w:rsidRPr="00D32884">
        <w:rPr>
          <w:rFonts w:ascii="Tahoma" w:hAnsi="Tahoma" w:cs="Tahoma"/>
        </w:rPr>
        <w:t xml:space="preserve">τεκμηριώνεται: </w:t>
      </w:r>
      <w:r w:rsidRPr="00D32884">
        <w:rPr>
          <w:rFonts w:ascii="Tahoma" w:hAnsi="Tahoma" w:cs="Tahoma"/>
          <w:b/>
          <w:bCs/>
        </w:rPr>
        <w:t xml:space="preserve">α) </w:t>
      </w:r>
      <w:r w:rsidRPr="00D32884">
        <w:rPr>
          <w:rFonts w:ascii="Tahoma" w:hAnsi="Tahoma" w:cs="Tahoma"/>
        </w:rPr>
        <w:t xml:space="preserve">απόφαση δικαστηρίου – </w:t>
      </w:r>
      <w:proofErr w:type="spellStart"/>
      <w:r w:rsidRPr="00D32884">
        <w:rPr>
          <w:rFonts w:ascii="Tahoma" w:hAnsi="Tahoma" w:cs="Tahoma"/>
        </w:rPr>
        <w:t>διαζευκτήριο</w:t>
      </w:r>
      <w:proofErr w:type="spellEnd"/>
      <w:r w:rsidRPr="00D32884">
        <w:rPr>
          <w:rFonts w:ascii="Tahoma" w:hAnsi="Tahoma" w:cs="Tahoma"/>
        </w:rPr>
        <w:t xml:space="preserve"> που ρυθμίζει την επιμέλεια </w:t>
      </w:r>
      <w:r w:rsidRPr="00D32884">
        <w:rPr>
          <w:rFonts w:ascii="Tahoma" w:hAnsi="Tahoma" w:cs="Tahoma"/>
          <w:b/>
          <w:bCs/>
        </w:rPr>
        <w:t>ή β)</w:t>
      </w:r>
      <w:r w:rsidRPr="00D32884">
        <w:rPr>
          <w:rFonts w:ascii="Tahoma" w:hAnsi="Tahoma" w:cs="Tahoma"/>
        </w:rPr>
        <w:t xml:space="preserve"> προσωρινή απόφαση δικαστηρίου που ρυθμίζει την επιμέλεια ή συμβολαιογραφική πράξη.</w:t>
      </w:r>
    </w:p>
    <w:p w14:paraId="3F72B718" w14:textId="77777777" w:rsidR="0015604D" w:rsidRPr="00313D0A" w:rsidRDefault="0015604D" w:rsidP="00A31638">
      <w:pPr>
        <w:numPr>
          <w:ilvl w:val="0"/>
          <w:numId w:val="8"/>
        </w:numPr>
        <w:spacing w:line="360" w:lineRule="auto"/>
        <w:jc w:val="both"/>
        <w:rPr>
          <w:rFonts w:ascii="Tahoma" w:hAnsi="Tahoma" w:cs="Tahoma"/>
        </w:rPr>
      </w:pPr>
      <w:r>
        <w:rPr>
          <w:rFonts w:ascii="Tahoma" w:hAnsi="Tahoma" w:cs="Tahoma"/>
          <w:b/>
          <w:bCs/>
          <w:u w:val="single"/>
        </w:rPr>
        <w:t xml:space="preserve"> </w:t>
      </w:r>
      <w:r w:rsidRPr="00D32884">
        <w:rPr>
          <w:rFonts w:ascii="Tahoma" w:hAnsi="Tahoma" w:cs="Tahoma"/>
          <w:b/>
          <w:bCs/>
          <w:u w:val="single"/>
        </w:rPr>
        <w:t>Πιστοποιητικό υγειονομικής επιτροπής</w:t>
      </w:r>
      <w:r w:rsidRPr="00D32884">
        <w:rPr>
          <w:rFonts w:ascii="Tahoma" w:hAnsi="Tahoma" w:cs="Tahoma"/>
        </w:rPr>
        <w:t>, (σε περίπτωση προβλήματος  υγείας του/της φοιτητή/</w:t>
      </w:r>
      <w:proofErr w:type="spellStart"/>
      <w:r w:rsidRPr="00D32884">
        <w:rPr>
          <w:rFonts w:ascii="Tahoma" w:hAnsi="Tahoma" w:cs="Tahoma"/>
        </w:rPr>
        <w:t>τριας</w:t>
      </w:r>
      <w:proofErr w:type="spellEnd"/>
      <w:r w:rsidRPr="00D32884">
        <w:rPr>
          <w:rFonts w:ascii="Tahoma" w:hAnsi="Tahoma" w:cs="Tahoma"/>
        </w:rPr>
        <w:t>) σύμφωνα με το εκάστοτε ισχύον σύστημα πιστοποίησης αναπηρίας (ΚΕΠΑ ΕΦΚΑ), το οποίο να είναι σε ισχύ κατά την υποβολή της ηλεκτρονικής αίτησης Π</w:t>
      </w:r>
      <w:r>
        <w:rPr>
          <w:rFonts w:ascii="Tahoma" w:hAnsi="Tahoma" w:cs="Tahoma"/>
        </w:rPr>
        <w:t>.</w:t>
      </w:r>
      <w:r w:rsidRPr="00D32884">
        <w:rPr>
          <w:rFonts w:ascii="Tahoma" w:hAnsi="Tahoma" w:cs="Tahoma"/>
        </w:rPr>
        <w:t>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2EE6DFC6" w14:textId="77777777" w:rsidR="0015604D" w:rsidRPr="00285C06" w:rsidRDefault="0015604D" w:rsidP="001453AF">
      <w:pPr>
        <w:spacing w:line="360" w:lineRule="auto"/>
        <w:jc w:val="both"/>
        <w:rPr>
          <w:rFonts w:ascii="Tahoma" w:hAnsi="Tahoma" w:cs="Tahoma"/>
        </w:rPr>
      </w:pPr>
      <w:r>
        <w:rPr>
          <w:rFonts w:ascii="Tahoma" w:hAnsi="Tahoma" w:cs="Tahoma"/>
        </w:rPr>
        <w:tab/>
        <w:t xml:space="preserve">Κατά την περίοδο υποβολής των αιτήσεων των φοιτητών που επιθυμούν  να </w:t>
      </w:r>
      <w:r w:rsidRPr="00A31638">
        <w:rPr>
          <w:rFonts w:ascii="Tahoma" w:hAnsi="Tahoma" w:cs="Tahoma"/>
        </w:rPr>
        <w:t>συμμετάσχουν - χρηματοδοτηθούν στο πρόγραμμα ΕΣΠΑ της πρακτικής άσκησης το τρέχον εξάμηνο</w:t>
      </w:r>
      <w:r>
        <w:rPr>
          <w:rFonts w:ascii="Tahoma" w:hAnsi="Tahoma" w:cs="Tahoma"/>
        </w:rPr>
        <w:t>, οι φοιτητές</w:t>
      </w:r>
      <w:r w:rsidRPr="00A31638">
        <w:rPr>
          <w:rFonts w:ascii="Tahoma" w:hAnsi="Tahoma" w:cs="Tahoma"/>
        </w:rPr>
        <w:t xml:space="preserve"> θα πρέπει να αναζητήσουν και να έχουν καταλήξει σε </w:t>
      </w:r>
      <w:r w:rsidRPr="001E1C12">
        <w:rPr>
          <w:rFonts w:ascii="Tahoma" w:hAnsi="Tahoma" w:cs="Tahoma"/>
          <w:b/>
          <w:bCs/>
        </w:rPr>
        <w:t>φορέα απασχόλησης</w:t>
      </w:r>
      <w:r>
        <w:rPr>
          <w:rFonts w:ascii="Tahoma" w:hAnsi="Tahoma" w:cs="Tahoma"/>
          <w:b/>
          <w:bCs/>
        </w:rPr>
        <w:t xml:space="preserve"> πριν τη λήξη της προθεσμίας υποβολής των αιτήσεων Π.Α</w:t>
      </w:r>
      <w:r w:rsidRPr="00A31638">
        <w:rPr>
          <w:rFonts w:ascii="Tahoma" w:hAnsi="Tahoma" w:cs="Tahoma"/>
        </w:rPr>
        <w:t>. Η επιλογή του φορέα πραγματοποιείται</w:t>
      </w:r>
      <w:r>
        <w:rPr>
          <w:rFonts w:ascii="Tahoma" w:hAnsi="Tahoma" w:cs="Tahoma"/>
        </w:rPr>
        <w:t xml:space="preserve"> ενδεικτικά με τους εξής κάτωθι τρόπους</w:t>
      </w:r>
      <w:r w:rsidRPr="00A31638">
        <w:rPr>
          <w:rFonts w:ascii="Tahoma" w:hAnsi="Tahoma" w:cs="Tahoma"/>
        </w:rPr>
        <w:t>:</w:t>
      </w:r>
    </w:p>
    <w:p w14:paraId="6A237BE1" w14:textId="77777777" w:rsidR="0015604D" w:rsidRPr="00A31638" w:rsidRDefault="0015604D" w:rsidP="001453AF">
      <w:pPr>
        <w:pStyle w:val="ListParagraph"/>
        <w:numPr>
          <w:ilvl w:val="0"/>
          <w:numId w:val="6"/>
        </w:numPr>
        <w:spacing w:line="360" w:lineRule="auto"/>
        <w:jc w:val="both"/>
        <w:rPr>
          <w:rFonts w:ascii="Tahoma" w:hAnsi="Tahoma" w:cs="Tahoma"/>
        </w:rPr>
      </w:pPr>
      <w:r w:rsidRPr="00A31638">
        <w:rPr>
          <w:rFonts w:ascii="Tahoma" w:hAnsi="Tahoma" w:cs="Tahoma"/>
        </w:rPr>
        <w:t xml:space="preserve">με  ενημέρωση από τον Επιστημονικά Υπεύθυνο για τους δυνητικούς φορείς απασχόλησης, </w:t>
      </w:r>
    </w:p>
    <w:p w14:paraId="6E54557B" w14:textId="77777777" w:rsidR="0015604D" w:rsidRDefault="0015604D" w:rsidP="001453AF">
      <w:pPr>
        <w:pStyle w:val="ListParagraph"/>
        <w:numPr>
          <w:ilvl w:val="0"/>
          <w:numId w:val="6"/>
        </w:numPr>
        <w:spacing w:line="360" w:lineRule="auto"/>
        <w:jc w:val="both"/>
        <w:rPr>
          <w:rFonts w:ascii="Tahoma" w:hAnsi="Tahoma" w:cs="Tahoma"/>
        </w:rPr>
      </w:pPr>
      <w:r w:rsidRPr="001453AF">
        <w:rPr>
          <w:rFonts w:ascii="Tahoma" w:hAnsi="Tahoma" w:cs="Tahoma"/>
        </w:rPr>
        <w:lastRenderedPageBreak/>
        <w:t xml:space="preserve">από την ιστοσελίδα του Γραφείου Πρακτικής Άσκησης ΕΣΠΑ (www.praktiki.teithe.gr) </w:t>
      </w:r>
    </w:p>
    <w:p w14:paraId="34603B5B" w14:textId="77777777" w:rsidR="0015604D" w:rsidRPr="001453AF" w:rsidRDefault="0015604D" w:rsidP="001453AF">
      <w:pPr>
        <w:pStyle w:val="ListParagraph"/>
        <w:numPr>
          <w:ilvl w:val="0"/>
          <w:numId w:val="6"/>
        </w:numPr>
        <w:spacing w:line="360" w:lineRule="auto"/>
        <w:jc w:val="both"/>
        <w:rPr>
          <w:rFonts w:ascii="Tahoma" w:hAnsi="Tahoma" w:cs="Tahoma"/>
        </w:rPr>
      </w:pPr>
      <w:r w:rsidRPr="001453AF">
        <w:rPr>
          <w:rFonts w:ascii="Tahoma" w:hAnsi="Tahoma" w:cs="Tahoma"/>
        </w:rPr>
        <w:t>με τα ηλεκτρονικά μηνύματα που στέλνουν οι φορείς στα τμήματα και στο Γραφείο Πρακτικής Άσκησης ΕΣΠΑ</w:t>
      </w:r>
      <w:r>
        <w:rPr>
          <w:rFonts w:ascii="Tahoma" w:hAnsi="Tahoma" w:cs="Tahoma"/>
        </w:rPr>
        <w:t>.</w:t>
      </w:r>
    </w:p>
    <w:p w14:paraId="6AD1ECA5" w14:textId="77777777" w:rsidR="0015604D" w:rsidRDefault="0015604D" w:rsidP="001453AF">
      <w:pPr>
        <w:pStyle w:val="ListParagraph"/>
        <w:numPr>
          <w:ilvl w:val="0"/>
          <w:numId w:val="6"/>
        </w:numPr>
        <w:spacing w:line="360" w:lineRule="auto"/>
        <w:jc w:val="both"/>
        <w:rPr>
          <w:rFonts w:ascii="Tahoma" w:hAnsi="Tahoma" w:cs="Tahoma"/>
        </w:rPr>
      </w:pPr>
      <w:r>
        <w:rPr>
          <w:rFonts w:ascii="Tahoma" w:hAnsi="Tahoma" w:cs="Tahoma"/>
        </w:rPr>
        <w:t>εύρεση φορέα απασχόλησης από τον ίδιο το φοιτητή.</w:t>
      </w:r>
    </w:p>
    <w:p w14:paraId="127066F0" w14:textId="559E9383" w:rsidR="0015604D" w:rsidRPr="001453AF" w:rsidRDefault="0015604D" w:rsidP="001453AF">
      <w:pPr>
        <w:spacing w:line="360" w:lineRule="auto"/>
        <w:jc w:val="both"/>
        <w:rPr>
          <w:rFonts w:ascii="Tahoma" w:hAnsi="Tahoma" w:cs="Tahoma"/>
        </w:rPr>
      </w:pPr>
      <w:r>
        <w:rPr>
          <w:rFonts w:ascii="Tahoma" w:hAnsi="Tahoma" w:cs="Tahoma"/>
        </w:rPr>
        <w:tab/>
        <w:t>Επίσης, οι φορείς απασχόλησης θα πρέπει να έχουν συμπληρώσει την</w:t>
      </w:r>
      <w:r w:rsidR="000E3907">
        <w:rPr>
          <w:rFonts w:ascii="Tahoma" w:hAnsi="Tahoma" w:cs="Tahoma"/>
        </w:rPr>
        <w:t xml:space="preserve"> </w:t>
      </w:r>
      <w:hyperlink r:id="rId19" w:history="1">
        <w:r w:rsidR="000E3907" w:rsidRPr="000E3907">
          <w:rPr>
            <w:rStyle w:val="Hyperlink"/>
            <w:rFonts w:ascii="Tahoma" w:hAnsi="Tahoma" w:cs="Tahoma"/>
          </w:rPr>
          <w:t>"ΑΙΤΗΣΗ ΦΟΡΕΑ ΑΠΑΣΧΟΛΗΣΗΣ ΓΙΑ ΠΑ"</w:t>
        </w:r>
      </w:hyperlink>
      <w:r w:rsidRPr="000E3907">
        <w:rPr>
          <w:sz w:val="24"/>
          <w:szCs w:val="24"/>
        </w:rPr>
        <w:t>,</w:t>
      </w:r>
      <w:r>
        <w:rPr>
          <w:sz w:val="24"/>
          <w:szCs w:val="24"/>
        </w:rPr>
        <w:t xml:space="preserve"> </w:t>
      </w:r>
      <w:r>
        <w:rPr>
          <w:rFonts w:ascii="Tahoma" w:hAnsi="Tahoma" w:cs="Tahoma"/>
        </w:rPr>
        <w:t>και τη</w:t>
      </w:r>
      <w:r w:rsidR="000E3907">
        <w:rPr>
          <w:rFonts w:ascii="Tahoma" w:hAnsi="Tahoma" w:cs="Tahoma"/>
        </w:rPr>
        <w:t xml:space="preserve"> </w:t>
      </w:r>
      <w:hyperlink r:id="rId20" w:history="1">
        <w:r w:rsidR="000E3907" w:rsidRPr="000E3907">
          <w:rPr>
            <w:rStyle w:val="Hyperlink"/>
            <w:rFonts w:ascii="Tahoma" w:hAnsi="Tahoma" w:cs="Tahoma"/>
          </w:rPr>
          <w:t>"ΒΕΒΑΙΩΣΗ ΑΠΑΣΧΟΛΗΣΗΣ ΚΑΙ ΑΣΦΑΛΙΣΗΣ ΑΣΚΟΥΜΕΝΟΥ"</w:t>
        </w:r>
      </w:hyperlink>
      <w:r>
        <w:rPr>
          <w:sz w:val="24"/>
          <w:szCs w:val="24"/>
        </w:rPr>
        <w:t xml:space="preserve">, </w:t>
      </w:r>
      <w:r>
        <w:rPr>
          <w:rFonts w:ascii="Tahoma" w:hAnsi="Tahoma" w:cs="Tahoma"/>
        </w:rPr>
        <w:t>έτσι, ώστε να τα προσκομίσουν οι φοιτητές στον Υπεύθυνο του Τμήματος.</w:t>
      </w:r>
    </w:p>
    <w:p w14:paraId="7D29B55D" w14:textId="77777777"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Έπειτα, οι </w:t>
      </w:r>
      <w:r w:rsidRPr="007574D8">
        <w:rPr>
          <w:rFonts w:ascii="Tahoma" w:hAnsi="Tahoma" w:cs="Tahoma"/>
          <w:b/>
          <w:bCs/>
        </w:rPr>
        <w:t>Τριμελείς Επιτροπές Πρακτικής Άσκησης</w:t>
      </w:r>
      <w:r w:rsidRPr="007574D8">
        <w:rPr>
          <w:rFonts w:ascii="Tahoma" w:hAnsi="Tahoma" w:cs="Tahoma"/>
        </w:rPr>
        <w:t xml:space="preserve"> των Τμημάτων ελέγχουν τις υποβληθείσες </w:t>
      </w:r>
      <w:r w:rsidRPr="007574D8">
        <w:rPr>
          <w:rFonts w:ascii="Tahoma" w:hAnsi="Tahoma" w:cs="Tahoma"/>
          <w:b/>
          <w:bCs/>
        </w:rPr>
        <w:t>Αιτήσεις των Φοιτητών</w:t>
      </w:r>
      <w:r w:rsidRPr="007574D8">
        <w:rPr>
          <w:rFonts w:ascii="Tahoma" w:hAnsi="Tahoma" w:cs="Tahoma"/>
        </w:rPr>
        <w:t xml:space="preserve"> ΠΑ και των συνοδευτικών εγγράφων και  στην περίπτωση που ο αριθμός των ηλεκτρονικών αιτήσεων για πρακτική άσκηση μέσω του προγράμματος ΕΣΠΑ υπερβαίνει τον αριθμό των εγκεκριμένων θέσεων εφαρμόζονται </w:t>
      </w:r>
      <w:r w:rsidRPr="007574D8">
        <w:rPr>
          <w:rFonts w:ascii="Tahoma" w:hAnsi="Tahoma" w:cs="Tahoma"/>
          <w:b/>
          <w:bCs/>
        </w:rPr>
        <w:t>κριτήρια</w:t>
      </w:r>
      <w:r w:rsidRPr="007574D8">
        <w:rPr>
          <w:rFonts w:ascii="Tahoma" w:hAnsi="Tahoma" w:cs="Tahoma"/>
        </w:rPr>
        <w:t>. Σε αντίθετη περίπτωση επιλέγονται όλοι οι φοιτητές ανεξαρτήτως κριτηρίων.</w:t>
      </w:r>
    </w:p>
    <w:p w14:paraId="441FA91F" w14:textId="77777777" w:rsidR="0015604D" w:rsidRPr="007574D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Αναφορικά με την πρώτη περίπτωση, η Τριμελής Επιτροπής Πρακτικής Άσκησης του Τμήματος συγκεντρώνει τα απαραίτητα δικαιολογητικά </w:t>
      </w:r>
      <w:proofErr w:type="spellStart"/>
      <w:r w:rsidRPr="007574D8">
        <w:rPr>
          <w:rFonts w:ascii="Tahoma" w:hAnsi="Tahoma" w:cs="Tahoma"/>
        </w:rPr>
        <w:t>μοριοδότησης</w:t>
      </w:r>
      <w:proofErr w:type="spellEnd"/>
      <w:r w:rsidRPr="007574D8">
        <w:rPr>
          <w:rFonts w:ascii="Tahoma" w:hAnsi="Tahoma" w:cs="Tahoma"/>
        </w:rPr>
        <w:t xml:space="preserve"> και στη συνέχεια συντάσσει προσωρινό πίνακα επιλογής των υποψηφίων φοιτητών ΠΑ. Τα αποτελέσματα του προσωρινού πίνακα αναρτώνται στον </w:t>
      </w:r>
      <w:proofErr w:type="spellStart"/>
      <w:r w:rsidRPr="007574D8">
        <w:rPr>
          <w:rFonts w:ascii="Tahoma" w:hAnsi="Tahoma" w:cs="Tahoma"/>
        </w:rPr>
        <w:t>ιστότοπο</w:t>
      </w:r>
      <w:proofErr w:type="spellEnd"/>
      <w:r w:rsidRPr="007574D8">
        <w:rPr>
          <w:rFonts w:ascii="Tahoma" w:hAnsi="Tahoma" w:cs="Tahoma"/>
        </w:rPr>
        <w:t xml:space="preserve"> (</w:t>
      </w:r>
      <w:hyperlink r:id="rId21" w:history="1">
        <w:r w:rsidRPr="007574D8">
          <w:rPr>
            <w:rStyle w:val="Hyperlink"/>
            <w:rFonts w:ascii="Tahoma" w:hAnsi="Tahoma" w:cs="Tahoma"/>
            <w:lang w:val="en-US"/>
          </w:rPr>
          <w:t>www</w:t>
        </w:r>
        <w:r w:rsidRPr="007574D8">
          <w:rPr>
            <w:rStyle w:val="Hyperlink"/>
            <w:rFonts w:ascii="Tahoma" w:hAnsi="Tahoma" w:cs="Tahoma"/>
          </w:rPr>
          <w:t>.</w:t>
        </w:r>
        <w:proofErr w:type="spellStart"/>
        <w:r w:rsidRPr="007574D8">
          <w:rPr>
            <w:rStyle w:val="Hyperlink"/>
            <w:rFonts w:ascii="Tahoma" w:hAnsi="Tahoma" w:cs="Tahoma"/>
            <w:lang w:val="en-US"/>
          </w:rPr>
          <w:t>praktiki</w:t>
        </w:r>
        <w:proofErr w:type="spellEnd"/>
        <w:r w:rsidRPr="007574D8">
          <w:rPr>
            <w:rStyle w:val="Hyperlink"/>
            <w:rFonts w:ascii="Tahoma" w:hAnsi="Tahoma" w:cs="Tahoma"/>
          </w:rPr>
          <w:t>.</w:t>
        </w:r>
        <w:proofErr w:type="spellStart"/>
        <w:r w:rsidRPr="007574D8">
          <w:rPr>
            <w:rStyle w:val="Hyperlink"/>
            <w:rFonts w:ascii="Tahoma" w:hAnsi="Tahoma" w:cs="Tahoma"/>
            <w:lang w:val="en-US"/>
          </w:rPr>
          <w:t>teithe</w:t>
        </w:r>
        <w:proofErr w:type="spellEnd"/>
        <w:r w:rsidRPr="007574D8">
          <w:rPr>
            <w:rStyle w:val="Hyperlink"/>
            <w:rFonts w:ascii="Tahoma" w:hAnsi="Tahoma" w:cs="Tahoma"/>
          </w:rPr>
          <w:t>.</w:t>
        </w:r>
        <w:r w:rsidRPr="007574D8">
          <w:rPr>
            <w:rStyle w:val="Hyperlink"/>
            <w:rFonts w:ascii="Tahoma" w:hAnsi="Tahoma" w:cs="Tahoma"/>
            <w:lang w:val="en-US"/>
          </w:rPr>
          <w:t>gr</w:t>
        </w:r>
      </w:hyperlink>
      <w:r w:rsidRPr="007574D8">
        <w:rPr>
          <w:rFonts w:ascii="Tahoma" w:hAnsi="Tahoma" w:cs="Tahoma"/>
        </w:rPr>
        <w:t xml:space="preserve">) του Γραφείου Πρακτικής Άσκησης ΕΣΠΑ και του Τμήματος </w:t>
      </w:r>
      <w:proofErr w:type="spellStart"/>
      <w:r w:rsidRPr="007574D8">
        <w:rPr>
          <w:rFonts w:ascii="Tahoma" w:hAnsi="Tahoma" w:cs="Tahoma"/>
        </w:rPr>
        <w:t>Δι.Πα.Ε</w:t>
      </w:r>
      <w:proofErr w:type="spellEnd"/>
      <w:r w:rsidRPr="007574D8">
        <w:rPr>
          <w:rFonts w:ascii="Tahoma" w:hAnsi="Tahoma" w:cs="Tahoma"/>
        </w:rPr>
        <w:t xml:space="preserve">. </w:t>
      </w:r>
    </w:p>
    <w:p w14:paraId="0DA7D951" w14:textId="77777777" w:rsidR="0015604D" w:rsidRPr="00A31638" w:rsidRDefault="0015604D" w:rsidP="00A31638">
      <w:pPr>
        <w:spacing w:line="360" w:lineRule="auto"/>
        <w:jc w:val="both"/>
        <w:rPr>
          <w:rFonts w:ascii="Tahoma" w:hAnsi="Tahoma" w:cs="Tahoma"/>
        </w:rPr>
      </w:pPr>
      <w:r>
        <w:rPr>
          <w:rFonts w:ascii="Tahoma" w:hAnsi="Tahoma" w:cs="Tahoma"/>
        </w:rPr>
        <w:tab/>
      </w:r>
      <w:r w:rsidRPr="007574D8">
        <w:rPr>
          <w:rFonts w:ascii="Tahoma" w:hAnsi="Tahoma" w:cs="Tahoma"/>
        </w:rPr>
        <w:t xml:space="preserve">Σε συνέχεια της ανάρτησης των προσωρινών αποτελεσμάτων, οι φοιτητές έχουν δικαίωμα να κάνουν </w:t>
      </w:r>
      <w:r w:rsidRPr="007574D8">
        <w:rPr>
          <w:rFonts w:ascii="Tahoma" w:hAnsi="Tahoma" w:cs="Tahoma"/>
          <w:b/>
          <w:bCs/>
          <w:u w:val="single"/>
        </w:rPr>
        <w:t>ένσταση εντός πέντε (5) ημερολογιακών ημερών</w:t>
      </w:r>
      <w:r w:rsidRPr="007574D8">
        <w:rPr>
          <w:rFonts w:ascii="Tahoma" w:hAnsi="Tahoma" w:cs="Tahoma"/>
        </w:rPr>
        <w:t xml:space="preserve"> στην Επιτροπή Αξιολόγησης της Πρακτικής Άσκησης του Τμήματος με αίτησή τους στη Γραμματεία του Τμήματος. Τέλος, μετά το πέρας της περιόδου ενστάσεων και εφόσον δεν υπάρχουν αιτήσεις ενστάσεων τις οποίες εξετάζει η </w:t>
      </w:r>
      <w:r w:rsidRPr="007574D8">
        <w:rPr>
          <w:rFonts w:ascii="Tahoma" w:hAnsi="Tahoma" w:cs="Tahoma"/>
          <w:b/>
          <w:bCs/>
          <w:u w:val="single"/>
        </w:rPr>
        <w:t>Τριμελής Επιτροπή Αξιολόγησης των Ενστάσεων</w:t>
      </w:r>
      <w:r w:rsidRPr="007574D8">
        <w:rPr>
          <w:rFonts w:ascii="Tahoma" w:hAnsi="Tahoma" w:cs="Tahoma"/>
        </w:rPr>
        <w:t>, η Τριμελής Επιτροπή Πρακτικής Άσκησης του Τμήματος συντάσσει τον οριστικό πίνακα επιλογής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xml:space="preserve"> που θα </w:t>
      </w:r>
      <w:r w:rsidRPr="007574D8">
        <w:rPr>
          <w:rFonts w:ascii="Tahoma" w:hAnsi="Tahoma" w:cs="Tahoma"/>
        </w:rPr>
        <w:lastRenderedPageBreak/>
        <w:t>συμμετάσχουν στο πρόγραμμα ΕΣΠΑ με ανάρτηση  του πρακτικού επιλογής των φοιτητών Π</w:t>
      </w:r>
      <w:r>
        <w:rPr>
          <w:rFonts w:ascii="Tahoma" w:hAnsi="Tahoma" w:cs="Tahoma"/>
        </w:rPr>
        <w:t>.</w:t>
      </w:r>
      <w:r w:rsidRPr="007574D8">
        <w:rPr>
          <w:rFonts w:ascii="Tahoma" w:hAnsi="Tahoma" w:cs="Tahoma"/>
        </w:rPr>
        <w:t>Α</w:t>
      </w:r>
      <w:r>
        <w:rPr>
          <w:rFonts w:ascii="Tahoma" w:hAnsi="Tahoma" w:cs="Tahoma"/>
        </w:rPr>
        <w:t>.</w:t>
      </w:r>
      <w:r w:rsidRPr="007574D8">
        <w:rPr>
          <w:rFonts w:ascii="Tahoma" w:hAnsi="Tahoma" w:cs="Tahoma"/>
        </w:rPr>
        <w:t>, καθώς επίσης και της ανάθεσης εποπτείας.</w:t>
      </w:r>
      <w:r w:rsidRPr="00A31638">
        <w:rPr>
          <w:rFonts w:ascii="Tahoma" w:hAnsi="Tahoma" w:cs="Tahoma"/>
        </w:rPr>
        <w:t xml:space="preserve"> </w:t>
      </w:r>
    </w:p>
    <w:p w14:paraId="7B489DBD" w14:textId="47ABD70B" w:rsidR="0015604D" w:rsidRPr="00A31638" w:rsidRDefault="0015604D" w:rsidP="00A31638">
      <w:pPr>
        <w:pStyle w:val="ListParagraph"/>
        <w:spacing w:line="360" w:lineRule="auto"/>
        <w:ind w:left="0"/>
        <w:jc w:val="both"/>
        <w:rPr>
          <w:rFonts w:ascii="Tahoma" w:hAnsi="Tahoma" w:cs="Tahoma"/>
        </w:rPr>
      </w:pPr>
      <w:r>
        <w:rPr>
          <w:rFonts w:ascii="Tahoma" w:hAnsi="Tahoma" w:cs="Tahoma"/>
        </w:rPr>
        <w:tab/>
      </w:r>
      <w:r w:rsidRPr="00A31638">
        <w:rPr>
          <w:rFonts w:ascii="Tahoma" w:hAnsi="Tahoma" w:cs="Tahoma"/>
        </w:rPr>
        <w:t xml:space="preserve">Οι φοιτητές ενημερώνονται, ακόμη, για τις υποχρεώσεις και τα εργασιακά τους δικαιώματα καθώς και για τη συνολική πορεία της ΠΑ και τις υποχρεώσεις του φορέα απασχόλησης από το </w:t>
      </w:r>
      <w:hyperlink r:id="rId22" w:history="1">
        <w:r w:rsidR="005C708B" w:rsidRPr="005C708B">
          <w:rPr>
            <w:rStyle w:val="Hyperlink"/>
            <w:rFonts w:ascii="Tahoma" w:hAnsi="Tahoma" w:cs="Tahoma"/>
            <w:b/>
          </w:rPr>
          <w:t>"Ενημερωτικό έντυπο φοιτητή - εργοδότη"</w:t>
        </w:r>
      </w:hyperlink>
      <w:r w:rsidRPr="00A31638">
        <w:rPr>
          <w:rFonts w:ascii="Tahoma" w:hAnsi="Tahoma" w:cs="Tahoma"/>
        </w:rPr>
        <w:t xml:space="preserve">. Αφού καταλήξει ο φοιτητής στην επιλογή του φορέα μέσω της διαδικασίας της προσωπικής συνέντευξης, υπογράφεται </w:t>
      </w:r>
      <w:hyperlink r:id="rId23" w:history="1">
        <w:r w:rsidR="000E3907" w:rsidRPr="000E3907">
          <w:rPr>
            <w:rStyle w:val="Hyperlink"/>
            <w:rFonts w:ascii="Tahoma" w:hAnsi="Tahoma" w:cs="Tahoma"/>
          </w:rPr>
          <w:t>"ΑΙΤΗΣΗ ΦΟΡΕΑ ΑΠΑΣΧΟΛΗΣΗΣ ΓΙΑ ΠΑ"</w:t>
        </w:r>
      </w:hyperlink>
      <w:r w:rsidR="000E3907" w:rsidRPr="000E3907">
        <w:rPr>
          <w:sz w:val="24"/>
          <w:szCs w:val="24"/>
        </w:rPr>
        <w:t>,</w:t>
      </w:r>
      <w:r w:rsidRPr="00A31638">
        <w:rPr>
          <w:rFonts w:ascii="Tahoma" w:hAnsi="Tahoma" w:cs="Tahoma"/>
        </w:rPr>
        <w:t xml:space="preserve"> η </w:t>
      </w:r>
      <w:hyperlink r:id="rId24" w:history="1">
        <w:r w:rsidR="000E3907" w:rsidRPr="000E3907">
          <w:rPr>
            <w:rStyle w:val="Hyperlink"/>
            <w:rFonts w:ascii="Tahoma" w:hAnsi="Tahoma" w:cs="Tahoma"/>
          </w:rPr>
          <w:t>"ΒΕΒΑΙΩΣΗ ΑΠΑΣΧΟΛΗΣΗΣ ΚΑΙ ΑΣΦΑΛΙΣΗΣ ΑΣΚΟΥΜΕΝΟΥ"</w:t>
        </w:r>
      </w:hyperlink>
      <w:r>
        <w:rPr>
          <w:sz w:val="24"/>
          <w:szCs w:val="24"/>
        </w:rPr>
        <w:t>,</w:t>
      </w:r>
      <w:r w:rsidRPr="00A31638">
        <w:rPr>
          <w:rFonts w:ascii="Tahoma" w:hAnsi="Tahoma" w:cs="Tahoma"/>
        </w:rPr>
        <w:t xml:space="preserve">, όπου ο φορέας δεσμεύεται να απασχολήσει και να ασφαλίσει το φοιτητή κατά επαγγελματικού κινδύνου, όπως προβλέπεται στη νομοθεσία για την ΠΑ των ΤΕΙ (Ε5/1303/86 κοινή υπουργική απόφαση &amp; 100/124/29.5.86 εγκύκλιος του ΙΚΑ). </w:t>
      </w:r>
    </w:p>
    <w:p w14:paraId="2BD84709" w14:textId="77777777"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Οι φορείς απασχόλησης και οι φοιτητές που πραγματοποιούν την ΠΑ μέσω του προγράμματος ΕΣΠΑ </w:t>
      </w:r>
      <w:r w:rsidRPr="00A31638">
        <w:rPr>
          <w:rFonts w:ascii="Tahoma" w:hAnsi="Tahoma" w:cs="Tahoma"/>
          <w:b/>
          <w:bCs/>
          <w:color w:val="FF0000"/>
          <w:u w:val="single"/>
        </w:rPr>
        <w:t>υποχρεούνται</w:t>
      </w:r>
      <w:r w:rsidRPr="00A31638">
        <w:rPr>
          <w:rFonts w:ascii="Tahoma" w:hAnsi="Tahoma" w:cs="Tahoma"/>
        </w:rPr>
        <w:t xml:space="preserve"> να εγγραφούν στο </w:t>
      </w:r>
      <w:r w:rsidRPr="00A31638">
        <w:rPr>
          <w:rFonts w:ascii="Tahoma" w:hAnsi="Tahoma" w:cs="Tahoma"/>
          <w:b/>
          <w:bCs/>
        </w:rPr>
        <w:t>Πληροφοριακό Σύστημα  (ΠΣ) «ΑΤΛΑΣ»</w:t>
      </w:r>
      <w:r w:rsidRPr="00A31638">
        <w:rPr>
          <w:rFonts w:ascii="Tahoma" w:hAnsi="Tahoma" w:cs="Tahoma"/>
        </w:rPr>
        <w:t xml:space="preserve"> Η υπηρεσία «ΑΤΛΑΣ» </w:t>
      </w:r>
      <w:r w:rsidRPr="00A31638">
        <w:rPr>
          <w:rFonts w:ascii="Tahoma" w:hAnsi="Tahoma" w:cs="Tahoma"/>
          <w:color w:val="0000FF"/>
        </w:rPr>
        <w:t>(</w:t>
      </w:r>
      <w:hyperlink r:id="rId25" w:tgtFrame="_blank" w:history="1">
        <w:r w:rsidRPr="00A31638">
          <w:rPr>
            <w:rFonts w:ascii="Tahoma" w:hAnsi="Tahoma" w:cs="Tahoma"/>
            <w:color w:val="0000FF"/>
          </w:rPr>
          <w:t>http://atlas.grnet.gr</w:t>
        </w:r>
      </w:hyperlink>
      <w:r w:rsidRPr="00A31638">
        <w:rPr>
          <w:rFonts w:ascii="Tahoma" w:hAnsi="Tahoma" w:cs="Tahoma"/>
          <w:color w:val="0000FF"/>
        </w:rPr>
        <w:t>)</w:t>
      </w:r>
      <w:r w:rsidRPr="00A31638">
        <w:rPr>
          <w:rFonts w:ascii="Tahoma" w:hAnsi="Tahoma" w:cs="Tahoma"/>
        </w:rPr>
        <w:t xml:space="preserve">, διασυνδέει τα ακαδημαϊκά ιδρύματα της χώρας με τους φορείς που παρέχουν θέσεις πρακτικής άσκησης (επιχειρήσεις, οργανισμούς, κλπ) σε ένα ενιαίο, κεντρικό σύστημα, </w:t>
      </w:r>
      <w:proofErr w:type="spellStart"/>
      <w:r w:rsidRPr="00A31638">
        <w:rPr>
          <w:rFonts w:ascii="Tahoma" w:hAnsi="Tahoma" w:cs="Tahoma"/>
        </w:rPr>
        <w:t>προσβάσιμο</w:t>
      </w:r>
      <w:proofErr w:type="spellEnd"/>
      <w:r w:rsidRPr="00A31638">
        <w:rPr>
          <w:rFonts w:ascii="Tahoma" w:hAnsi="Tahoma" w:cs="Tahoma"/>
        </w:rPr>
        <w:t xml:space="preserve"> από όλα τα ιδρύματα και τους φοιτητές. </w:t>
      </w:r>
    </w:p>
    <w:p w14:paraId="2329E2FD"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 xml:space="preserve">Οι </w:t>
      </w:r>
      <w:r w:rsidRPr="00EC67F2">
        <w:rPr>
          <w:rFonts w:ascii="Tahoma" w:hAnsi="Tahoma" w:cs="Tahoma"/>
          <w:b/>
          <w:bCs/>
        </w:rPr>
        <w:t>Συμβάσεις</w:t>
      </w:r>
      <w:r w:rsidRPr="00EC67F2">
        <w:rPr>
          <w:rFonts w:ascii="Tahoma" w:hAnsi="Tahoma" w:cs="Tahoma"/>
        </w:rPr>
        <w:t xml:space="preserve"> Πρακτικής Άσκησης που αφορούν στο Επιχειρησιακό Πρόγραμμα «Ανταγωνιστικότητα Επιχειρηματικότητα και Καινοτομία» εκδίδονται </w:t>
      </w:r>
      <w:r w:rsidRPr="00EC67F2">
        <w:rPr>
          <w:rFonts w:ascii="Tahoma" w:hAnsi="Tahoma" w:cs="Tahoma"/>
          <w:b/>
          <w:bCs/>
        </w:rPr>
        <w:t>σε τέσσερα (4) αντίγραφα</w:t>
      </w:r>
      <w:r w:rsidRPr="00EC67F2">
        <w:rPr>
          <w:rFonts w:ascii="Tahoma" w:hAnsi="Tahoma" w:cs="Tahoma"/>
        </w:rPr>
        <w:t>, ένα για το φοιτητή, ένα για το φορέα απασχόλησης, ένα για το Τμήμα κι ένα για το Γραφείο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w:t>
      </w:r>
      <w:r>
        <w:rPr>
          <w:rFonts w:ascii="Tahoma" w:hAnsi="Tahoma" w:cs="Tahoma"/>
        </w:rPr>
        <w:t>ΕΣΠΑ</w:t>
      </w:r>
      <w:r w:rsidRPr="00EC67F2">
        <w:rPr>
          <w:rFonts w:ascii="Tahoma" w:hAnsi="Tahoma" w:cs="Tahoma"/>
        </w:rPr>
        <w:t>. Οι Συμβάσεις έχουν ισχύ και λογίζονται ως δημόσια έγγραφα από τη στιγμή που υπογραφούν και σφραγιστούν όλα τα απαραίτητα πεδία (σύνολο 5 πεδία).</w:t>
      </w:r>
    </w:p>
    <w:p w14:paraId="18F5B8AA" w14:textId="77777777" w:rsidR="0015604D" w:rsidRPr="00EC67F2" w:rsidRDefault="0015604D" w:rsidP="00EC67F2">
      <w:pPr>
        <w:spacing w:line="360" w:lineRule="auto"/>
        <w:jc w:val="both"/>
        <w:rPr>
          <w:rFonts w:ascii="Tahoma" w:hAnsi="Tahoma" w:cs="Tahoma"/>
        </w:rPr>
      </w:pPr>
      <w:r>
        <w:rPr>
          <w:rFonts w:ascii="Tahoma" w:hAnsi="Tahoma" w:cs="Tahoma"/>
        </w:rPr>
        <w:tab/>
      </w:r>
      <w:r w:rsidRPr="00EC67F2">
        <w:rPr>
          <w:rFonts w:ascii="Tahoma" w:hAnsi="Tahoma" w:cs="Tahoma"/>
        </w:rPr>
        <w:t>Αρχικά, υπογράφουν ο φοιτητής, ο Επιστημονικά Υπεύθυνος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του Τμήματος, ο Ιδρυματικά Υπεύθυνος του Έργου και ο Πρόεδρος της Επιτροπής Ερευνών και Διαχείρισης του Ε.Λ.Κ.Ε. του </w:t>
      </w:r>
      <w:proofErr w:type="spellStart"/>
      <w:r w:rsidRPr="00EC67F2">
        <w:rPr>
          <w:rFonts w:ascii="Tahoma" w:hAnsi="Tahoma" w:cs="Tahoma"/>
        </w:rPr>
        <w:t>Δι.Πα.Ε</w:t>
      </w:r>
      <w:proofErr w:type="spellEnd"/>
      <w:r w:rsidRPr="00EC67F2">
        <w:rPr>
          <w:rFonts w:ascii="Tahoma" w:hAnsi="Tahoma" w:cs="Tahoma"/>
        </w:rPr>
        <w:t>. και στη συνέχεια ο φορέας απασχόλησης (απαραίτητη η σφραγίδα του φορέα). Αφού ολοκληρωθούν όλες οι υπογραφές, ο φοιτητής παίρνει δύο (2) γνήσια αντίγραφα της Σύμβασης - ένα για τον ίδιο κι ένα για τον φορέα απασχόλησης.</w:t>
      </w:r>
    </w:p>
    <w:p w14:paraId="25BA0071" w14:textId="77777777" w:rsidR="0015604D" w:rsidRPr="00EC67F2" w:rsidRDefault="0015604D" w:rsidP="00EC67F2">
      <w:pPr>
        <w:spacing w:line="360" w:lineRule="auto"/>
        <w:jc w:val="both"/>
        <w:rPr>
          <w:rFonts w:ascii="Tahoma" w:hAnsi="Tahoma" w:cs="Tahoma"/>
        </w:rPr>
      </w:pPr>
      <w:r>
        <w:rPr>
          <w:rFonts w:ascii="Tahoma" w:hAnsi="Tahoma" w:cs="Tahoma"/>
        </w:rPr>
        <w:lastRenderedPageBreak/>
        <w:tab/>
      </w:r>
      <w:r w:rsidRPr="00EC67F2">
        <w:rPr>
          <w:rFonts w:ascii="Tahoma" w:hAnsi="Tahoma" w:cs="Tahoma"/>
        </w:rPr>
        <w:t xml:space="preserve">Ο </w:t>
      </w:r>
      <w:r w:rsidRPr="00EC67F2">
        <w:rPr>
          <w:rFonts w:ascii="Tahoma" w:hAnsi="Tahoma" w:cs="Tahoma"/>
          <w:b/>
          <w:bCs/>
          <w:u w:val="single"/>
        </w:rPr>
        <w:t>φορέας απασχόλησης</w:t>
      </w:r>
      <w:r w:rsidRPr="00EC67F2">
        <w:rPr>
          <w:rFonts w:ascii="Tahoma" w:hAnsi="Tahoma" w:cs="Tahoma"/>
        </w:rPr>
        <w:t xml:space="preserve"> που είναι εγγεγραμμένος στο μητρώο εργοδοτών του Ενιαίου Φορέα Κοινωνικής Ασφάλισης (ΕΦΚΑ) σύμφωνα με την </w:t>
      </w:r>
      <w:proofErr w:type="spellStart"/>
      <w:r w:rsidRPr="00EC67F2">
        <w:rPr>
          <w:rFonts w:ascii="Tahoma" w:hAnsi="Tahoma" w:cs="Tahoma"/>
        </w:rPr>
        <w:t>υπ΄αριθ.οικ</w:t>
      </w:r>
      <w:proofErr w:type="spellEnd"/>
      <w:r w:rsidRPr="00EC67F2">
        <w:rPr>
          <w:rFonts w:ascii="Tahoma" w:hAnsi="Tahoma" w:cs="Tahoma"/>
        </w:rPr>
        <w:t xml:space="preserve"> 29147/Δ1.10258/27-6-2019 απόφαση της Υπουργού Εργασίας, Κοινωνικής Ασφάλισης και Κοινωνικής Αλληλεγγύης (ΦΕΚ Β΄2639/28-6-2019), είναι </w:t>
      </w:r>
      <w:r w:rsidRPr="00EC67F2">
        <w:rPr>
          <w:rFonts w:ascii="Tahoma" w:hAnsi="Tahoma" w:cs="Tahoma"/>
          <w:b/>
          <w:bCs/>
          <w:u w:val="single"/>
        </w:rPr>
        <w:t>υποχρεωμένος</w:t>
      </w:r>
      <w:r w:rsidRPr="00EC67F2">
        <w:rPr>
          <w:rFonts w:ascii="Tahoma" w:hAnsi="Tahoma" w:cs="Tahoma"/>
        </w:rPr>
        <w:t xml:space="preserve"> να </w:t>
      </w:r>
      <w:r w:rsidRPr="00EC67F2">
        <w:rPr>
          <w:rFonts w:ascii="Tahoma" w:hAnsi="Tahoma" w:cs="Tahoma"/>
          <w:b/>
          <w:bCs/>
          <w:u w:val="single"/>
        </w:rPr>
        <w:t>υποβάλλει το έντυπο Ε3.5 «Αναγγελία έναρξης/μεταβολών σύμβασης πρακτικής άσκησης σπουδαστών/φοιτητών στο ΕΡΓΑΝΗ</w:t>
      </w:r>
      <w:r w:rsidRPr="00EC67F2">
        <w:rPr>
          <w:rFonts w:ascii="Tahoma" w:hAnsi="Tahoma" w:cs="Tahoma"/>
        </w:rPr>
        <w:t xml:space="preserve"> έτσι, ώστε να αν</w:t>
      </w:r>
      <w:r>
        <w:rPr>
          <w:rFonts w:ascii="Tahoma" w:hAnsi="Tahoma" w:cs="Tahoma"/>
        </w:rPr>
        <w:t xml:space="preserve">αγγελθεί η απασχόληση  </w:t>
      </w:r>
      <w:r w:rsidRPr="00EC67F2">
        <w:rPr>
          <w:rFonts w:ascii="Tahoma" w:hAnsi="Tahoma" w:cs="Tahoma"/>
        </w:rPr>
        <w:t xml:space="preserve">του ασκούμενου, εφόσον πρόκειται για πρακτική άσκηση φοιτητών. Το έντυπο Ε3.5 υποβάλλεται το αργότερο </w:t>
      </w:r>
      <w:r w:rsidRPr="006E7094">
        <w:rPr>
          <w:rFonts w:ascii="Tahoma" w:hAnsi="Tahoma" w:cs="Tahoma"/>
        </w:rPr>
        <w:t>πριν την</w:t>
      </w:r>
      <w:r w:rsidRPr="00EC67F2">
        <w:rPr>
          <w:rFonts w:ascii="Tahoma" w:hAnsi="Tahoma" w:cs="Tahoma"/>
        </w:rPr>
        <w:t xml:space="preserve"> έναρξη της πρακτικής άσκησης. Σε περίπτωση ελέγχου από ελεγκτική δημόσια υπηρεσία, αρκεί η επίδειξη του εντύπου Ε3.5 και της Ειδικής Σύμβασης Εργασίας. Επιπρόσθετα, ο φορέας απασχόλησης έχει την υποχρέωση </w:t>
      </w:r>
      <w:r>
        <w:rPr>
          <w:rFonts w:ascii="Tahoma" w:hAnsi="Tahoma" w:cs="Tahoma"/>
        </w:rPr>
        <w:t>σ</w:t>
      </w:r>
      <w:r w:rsidRPr="00EC67F2">
        <w:rPr>
          <w:rFonts w:ascii="Tahoma" w:hAnsi="Tahoma" w:cs="Tahoma"/>
        </w:rPr>
        <w:t xml:space="preserve">την </w:t>
      </w:r>
      <w:r w:rsidRPr="00EC67F2">
        <w:rPr>
          <w:rFonts w:ascii="Tahoma" w:hAnsi="Tahoma" w:cs="Tahoma"/>
          <w:b/>
          <w:bCs/>
          <w:u w:val="single"/>
        </w:rPr>
        <w:t>ολοκλήρωση – λήξη (μεταβολή) της πρακτικής άσκησης</w:t>
      </w:r>
      <w:r w:rsidRPr="00AE498C">
        <w:rPr>
          <w:rFonts w:ascii="Tahoma" w:hAnsi="Tahoma" w:cs="Tahoma"/>
        </w:rPr>
        <w:t xml:space="preserve"> </w:t>
      </w:r>
      <w:r w:rsidRPr="00EC67F2">
        <w:rPr>
          <w:rFonts w:ascii="Tahoma" w:hAnsi="Tahoma" w:cs="Tahoma"/>
        </w:rPr>
        <w:t>του φοιτητή/</w:t>
      </w:r>
      <w:proofErr w:type="spellStart"/>
      <w:r w:rsidRPr="00EC67F2">
        <w:rPr>
          <w:rFonts w:ascii="Tahoma" w:hAnsi="Tahoma" w:cs="Tahoma"/>
        </w:rPr>
        <w:t>τριας</w:t>
      </w:r>
      <w:proofErr w:type="spellEnd"/>
      <w:r w:rsidRPr="00EC67F2">
        <w:rPr>
          <w:rFonts w:ascii="Tahoma" w:hAnsi="Tahoma" w:cs="Tahoma"/>
        </w:rPr>
        <w:t xml:space="preserve">. να </w:t>
      </w:r>
      <w:r w:rsidRPr="00EC67F2">
        <w:rPr>
          <w:rFonts w:ascii="Tahoma" w:hAnsi="Tahoma" w:cs="Tahoma"/>
          <w:b/>
          <w:bCs/>
          <w:u w:val="single"/>
        </w:rPr>
        <w:t>υποβάλλει ξανά στο ΕΡΓΑΝΗ το έντυπο Ε3.5</w:t>
      </w:r>
      <w:r w:rsidRPr="00EC67F2">
        <w:rPr>
          <w:rFonts w:ascii="Tahoma" w:hAnsi="Tahoma" w:cs="Tahoma"/>
        </w:rPr>
        <w:t xml:space="preserve"> προκειμένου να δηλώσει</w:t>
      </w:r>
      <w:r>
        <w:rPr>
          <w:rFonts w:ascii="Tahoma" w:hAnsi="Tahoma" w:cs="Tahoma"/>
        </w:rPr>
        <w:t xml:space="preserve"> τη λήξη της ΠΑ του φοιτητή/</w:t>
      </w:r>
      <w:proofErr w:type="spellStart"/>
      <w:r>
        <w:rPr>
          <w:rFonts w:ascii="Tahoma" w:hAnsi="Tahoma" w:cs="Tahoma"/>
        </w:rPr>
        <w:t>τριας</w:t>
      </w:r>
      <w:proofErr w:type="spellEnd"/>
      <w:r w:rsidRPr="00EC67F2">
        <w:rPr>
          <w:rFonts w:ascii="Tahoma" w:hAnsi="Tahoma" w:cs="Tahoma"/>
        </w:rPr>
        <w:t xml:space="preserve">. </w:t>
      </w:r>
    </w:p>
    <w:p w14:paraId="6BAFA8BE" w14:textId="77777777" w:rsidR="0015604D" w:rsidRPr="00EC67F2" w:rsidRDefault="0015604D" w:rsidP="00AE498C">
      <w:pPr>
        <w:spacing w:line="360" w:lineRule="auto"/>
        <w:jc w:val="both"/>
        <w:rPr>
          <w:rFonts w:ascii="Tahoma" w:hAnsi="Tahoma" w:cs="Tahoma"/>
        </w:rPr>
      </w:pPr>
      <w:r>
        <w:rPr>
          <w:rFonts w:ascii="Tahoma" w:hAnsi="Tahoma" w:cs="Tahoma"/>
        </w:rPr>
        <w:tab/>
        <w:t xml:space="preserve">Σημειώνεται, </w:t>
      </w:r>
      <w:r w:rsidRPr="00EC67F2">
        <w:rPr>
          <w:rFonts w:ascii="Tahoma" w:hAnsi="Tahoma" w:cs="Tahoma"/>
        </w:rPr>
        <w:t>ακόμη, ότι ο εργοδότης δεν επιδοτείται από τον ΟΑΕΔ, εφόσον απασχολεί φοιτητή για Π</w:t>
      </w:r>
      <w:r>
        <w:rPr>
          <w:rFonts w:ascii="Tahoma" w:hAnsi="Tahoma" w:cs="Tahoma"/>
        </w:rPr>
        <w:t>.</w:t>
      </w:r>
      <w:r w:rsidRPr="00EC67F2">
        <w:rPr>
          <w:rFonts w:ascii="Tahoma" w:hAnsi="Tahoma" w:cs="Tahoma"/>
        </w:rPr>
        <w:t>Α</w:t>
      </w:r>
      <w:r>
        <w:rPr>
          <w:rFonts w:ascii="Tahoma" w:hAnsi="Tahoma" w:cs="Tahoma"/>
        </w:rPr>
        <w:t>.</w:t>
      </w:r>
      <w:r w:rsidRPr="00EC67F2">
        <w:rPr>
          <w:rFonts w:ascii="Tahoma" w:hAnsi="Tahoma" w:cs="Tahoma"/>
        </w:rPr>
        <w:t xml:space="preserve"> μέσω του προγράμματος ΕΣΠΑ.</w:t>
      </w:r>
    </w:p>
    <w:p w14:paraId="4CE97BFB" w14:textId="33550F51" w:rsidR="0015604D" w:rsidRPr="00A31638" w:rsidRDefault="0015604D" w:rsidP="00A31638">
      <w:pPr>
        <w:spacing w:line="360" w:lineRule="auto"/>
        <w:jc w:val="both"/>
        <w:rPr>
          <w:rFonts w:ascii="Tahoma" w:hAnsi="Tahoma" w:cs="Tahoma"/>
        </w:rPr>
      </w:pPr>
      <w:r>
        <w:rPr>
          <w:rFonts w:ascii="Tahoma" w:hAnsi="Tahoma" w:cs="Tahoma"/>
        </w:rPr>
        <w:tab/>
      </w:r>
      <w:r w:rsidRPr="00A31638">
        <w:rPr>
          <w:rFonts w:ascii="Tahoma" w:hAnsi="Tahoma" w:cs="Tahoma"/>
        </w:rPr>
        <w:t xml:space="preserve">Μέσα στις </w:t>
      </w:r>
      <w:r w:rsidRPr="00A31638">
        <w:rPr>
          <w:rFonts w:ascii="Tahoma" w:hAnsi="Tahoma" w:cs="Tahoma"/>
          <w:b/>
          <w:bCs/>
        </w:rPr>
        <w:t>υποχρεώσεις του φορέα απασχόλησης</w:t>
      </w:r>
      <w:r w:rsidRPr="00A31638">
        <w:rPr>
          <w:rFonts w:ascii="Tahoma" w:hAnsi="Tahoma" w:cs="Tahoma"/>
        </w:rPr>
        <w:t xml:space="preserve"> είναι και η </w:t>
      </w:r>
      <w:r w:rsidRPr="00A31638">
        <w:rPr>
          <w:rFonts w:ascii="Tahoma" w:hAnsi="Tahoma" w:cs="Tahoma"/>
          <w:b/>
          <w:bCs/>
          <w:u w:val="single"/>
        </w:rPr>
        <w:t>μηνιαία αποζημίωση και ασφάλιση του φοιτητή.</w:t>
      </w:r>
      <w:r w:rsidRPr="00A31638">
        <w:rPr>
          <w:rFonts w:ascii="Tahoma" w:hAnsi="Tahoma" w:cs="Tahoma"/>
        </w:rPr>
        <w:t xml:space="preserve"> Εφόσον πρόκειται για </w:t>
      </w:r>
      <w:r w:rsidRPr="00A31638">
        <w:rPr>
          <w:rFonts w:ascii="Tahoma" w:hAnsi="Tahoma" w:cs="Tahoma"/>
          <w:b/>
          <w:bCs/>
          <w:u w:val="single"/>
        </w:rPr>
        <w:t>ιδιωτικό τομέα</w:t>
      </w:r>
      <w:r w:rsidRPr="00A31638">
        <w:rPr>
          <w:rFonts w:ascii="Tahoma" w:hAnsi="Tahoma" w:cs="Tahoma"/>
        </w:rPr>
        <w:t xml:space="preserve">, ο εργοδότης υποχρεούται να καταβάλει μηνιαίως το </w:t>
      </w:r>
      <w:r w:rsidRPr="00A31638">
        <w:rPr>
          <w:rFonts w:ascii="Tahoma" w:hAnsi="Tahoma" w:cs="Tahoma"/>
          <w:b/>
          <w:bCs/>
        </w:rPr>
        <w:t>ποσό τουλάχιστον των 3</w:t>
      </w:r>
      <w:r w:rsidR="00CC1BF5">
        <w:rPr>
          <w:rFonts w:ascii="Tahoma" w:hAnsi="Tahoma" w:cs="Tahoma"/>
          <w:b/>
          <w:bCs/>
        </w:rPr>
        <w:t>57</w:t>
      </w:r>
      <w:r w:rsidRPr="00A31638">
        <w:rPr>
          <w:rFonts w:ascii="Tahoma" w:hAnsi="Tahoma" w:cs="Tahoma"/>
          <w:b/>
          <w:bCs/>
        </w:rPr>
        <w:t>,</w:t>
      </w:r>
      <w:r w:rsidR="00CC1BF5">
        <w:rPr>
          <w:rFonts w:ascii="Tahoma" w:hAnsi="Tahoma" w:cs="Tahoma"/>
          <w:b/>
          <w:bCs/>
        </w:rPr>
        <w:t>0</w:t>
      </w:r>
      <w:r w:rsidRPr="00A31638">
        <w:rPr>
          <w:rFonts w:ascii="Tahoma" w:hAnsi="Tahoma" w:cs="Tahoma"/>
          <w:b/>
          <w:bCs/>
        </w:rPr>
        <w:t xml:space="preserve">0€ </w:t>
      </w:r>
      <w:r w:rsidRPr="00A31638">
        <w:rPr>
          <w:rFonts w:ascii="Tahoma" w:hAnsi="Tahoma" w:cs="Tahoma"/>
        </w:rPr>
        <w:t xml:space="preserve">[ΥΑ 4241/127 του Υπουργείου Εργασίας, Κοινωνικής Ασφάλισης και Κοινωνικής Αλληλεγγύης (ΦΕΚ 173Β/30-1-2019)]. Στον </w:t>
      </w:r>
      <w:r w:rsidRPr="00A31638">
        <w:rPr>
          <w:rFonts w:ascii="Tahoma" w:hAnsi="Tahoma" w:cs="Tahoma"/>
          <w:b/>
          <w:bCs/>
          <w:u w:val="single"/>
        </w:rPr>
        <w:t>ευρύτερο δημόσιο τομέα</w:t>
      </w:r>
      <w:r w:rsidRPr="00A31638">
        <w:rPr>
          <w:rFonts w:ascii="Tahoma" w:hAnsi="Tahoma" w:cs="Tahoma"/>
        </w:rPr>
        <w:t xml:space="preserve"> (Υπουργεία, ΟΤΑ, Περιφέρειες, ΝΠΔΔ, ΑΕΙ/TEI κλπ.) ο φοιτητής αποζημιώνεται μηνιαίως με το ποσό των </w:t>
      </w:r>
      <w:r w:rsidRPr="00A31638">
        <w:rPr>
          <w:rFonts w:ascii="Tahoma" w:hAnsi="Tahoma" w:cs="Tahoma"/>
          <w:b/>
          <w:bCs/>
        </w:rPr>
        <w:t>176,08€</w:t>
      </w:r>
      <w:r w:rsidRPr="00A31638">
        <w:rPr>
          <w:rFonts w:ascii="Tahoma" w:hAnsi="Tahoma" w:cs="Tahoma"/>
        </w:rPr>
        <w:t xml:space="preserve"> (απόφαση 2025805/2917/0022, ΦΕΚ307 τ.Β/1993). </w:t>
      </w:r>
    </w:p>
    <w:p w14:paraId="344628DF" w14:textId="77777777" w:rsidR="0015604D" w:rsidRPr="00A31638" w:rsidRDefault="0015604D" w:rsidP="00544A82">
      <w:pPr>
        <w:spacing w:line="360" w:lineRule="auto"/>
        <w:jc w:val="both"/>
        <w:rPr>
          <w:rFonts w:ascii="Tahoma" w:hAnsi="Tahoma" w:cs="Tahoma"/>
          <w:b/>
          <w:bCs/>
        </w:rPr>
      </w:pPr>
      <w:r>
        <w:rPr>
          <w:rFonts w:ascii="Tahoma" w:hAnsi="Tahoma" w:cs="Tahoma"/>
        </w:rPr>
        <w:tab/>
      </w:r>
      <w:r w:rsidRPr="00A31638">
        <w:rPr>
          <w:rFonts w:ascii="Tahoma" w:hAnsi="Tahoma" w:cs="Tahoma"/>
        </w:rPr>
        <w:t xml:space="preserve">Το πρόγραμμα της πρακτικής άσκησης, από την πλευρά του, ενισχύει οικονομικά το φοιτητή με το ποσό των </w:t>
      </w:r>
      <w:r w:rsidRPr="00A31638">
        <w:rPr>
          <w:rFonts w:ascii="Tahoma" w:hAnsi="Tahoma" w:cs="Tahoma"/>
          <w:b/>
          <w:bCs/>
        </w:rPr>
        <w:t>280,00€</w:t>
      </w:r>
      <w:r w:rsidRPr="00A31638">
        <w:rPr>
          <w:rFonts w:ascii="Tahoma" w:hAnsi="Tahoma" w:cs="Tahoma"/>
        </w:rPr>
        <w:t xml:space="preserve"> </w:t>
      </w:r>
      <w:r w:rsidRPr="00A31638">
        <w:rPr>
          <w:rFonts w:ascii="Tahoma" w:hAnsi="Tahoma" w:cs="Tahoma"/>
          <w:b/>
          <w:bCs/>
        </w:rPr>
        <w:t>για κάθε μήνα Π</w:t>
      </w:r>
      <w:r>
        <w:rPr>
          <w:rFonts w:ascii="Tahoma" w:hAnsi="Tahoma" w:cs="Tahoma"/>
          <w:b/>
          <w:bCs/>
        </w:rPr>
        <w:t>.</w:t>
      </w:r>
      <w:r w:rsidRPr="00A31638">
        <w:rPr>
          <w:rFonts w:ascii="Tahoma" w:hAnsi="Tahoma" w:cs="Tahoma"/>
          <w:b/>
          <w:bCs/>
        </w:rPr>
        <w:t>Α</w:t>
      </w:r>
      <w:r>
        <w:rPr>
          <w:rFonts w:ascii="Tahoma" w:hAnsi="Tahoma" w:cs="Tahoma"/>
          <w:b/>
          <w:bCs/>
        </w:rPr>
        <w:t>.</w:t>
      </w:r>
      <w:r w:rsidRPr="00A31638">
        <w:rPr>
          <w:rFonts w:ascii="Tahoma" w:hAnsi="Tahoma" w:cs="Tahoma"/>
        </w:rPr>
        <w:t xml:space="preserve"> (είτε πρόκειται για τοποθέτηση σε δημόσιο είτε σε ιδιωτικό φορέα) με κατάθεση στον προσωπικό λογαριασμό τραπέζης του φοιτητή, που έχει δηλώσει στο Γραφείο Πρακτικής Άσκησης Θεσσαλονίκης ΕΣΠΑ ΔΙ.ΠΑ.Ε.</w:t>
      </w:r>
    </w:p>
    <w:p w14:paraId="029AC0F1" w14:textId="5C2D27E2" w:rsidR="0015604D" w:rsidRPr="00A31638" w:rsidRDefault="00CC1BF5" w:rsidP="00A31638">
      <w:pPr>
        <w:spacing w:line="360" w:lineRule="auto"/>
        <w:rPr>
          <w:rFonts w:ascii="Tahoma" w:hAnsi="Tahoma" w:cs="Tahoma"/>
          <w:b/>
          <w:bCs/>
        </w:rPr>
      </w:pPr>
      <w:bookmarkStart w:id="13" w:name="_PictureBullets"/>
      <w:r>
        <w:rPr>
          <w:rFonts w:ascii="Times New Roman" w:eastAsia="Times New Roman" w:hAnsi="Times New Roman"/>
          <w:noProof/>
          <w:vanish/>
          <w:sz w:val="24"/>
          <w:szCs w:val="24"/>
          <w:lang w:eastAsia="el-GR"/>
        </w:rPr>
        <w:drawing>
          <wp:inline distT="0" distB="0" distL="0" distR="0" wp14:anchorId="4586916D" wp14:editId="54625A40">
            <wp:extent cx="142875" cy="142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3"/>
    </w:p>
    <w:sectPr w:rsidR="0015604D" w:rsidRPr="00A31638" w:rsidSect="00A31638">
      <w:headerReference w:type="default" r:id="rId27"/>
      <w:footerReference w:type="default" r:id="rId28"/>
      <w:pgSz w:w="11906" w:h="16838"/>
      <w:pgMar w:top="1440" w:right="17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90E31" w14:textId="77777777" w:rsidR="001351EF" w:rsidRDefault="001351EF" w:rsidP="00776007">
      <w:pPr>
        <w:spacing w:after="0" w:line="240" w:lineRule="auto"/>
      </w:pPr>
      <w:r>
        <w:separator/>
      </w:r>
    </w:p>
  </w:endnote>
  <w:endnote w:type="continuationSeparator" w:id="0">
    <w:p w14:paraId="35486F5D" w14:textId="77777777" w:rsidR="001351EF" w:rsidRDefault="001351EF" w:rsidP="007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A13D" w14:textId="30A3E3EA" w:rsidR="0015604D" w:rsidRDefault="0015604D">
    <w:pPr>
      <w:pStyle w:val="Footer"/>
      <w:jc w:val="center"/>
    </w:pPr>
  </w:p>
  <w:p w14:paraId="689B8F61" w14:textId="5D652DDD" w:rsidR="0015604D" w:rsidRDefault="00F52B32" w:rsidP="00F52B32">
    <w:pPr>
      <w:pStyle w:val="Footer"/>
      <w:jc w:val="center"/>
    </w:pPr>
    <w:r>
      <w:rPr>
        <w:noProof/>
        <w:lang w:eastAsia="el-GR"/>
      </w:rPr>
      <w:drawing>
        <wp:inline distT="0" distB="0" distL="0" distR="0" wp14:anchorId="6DBBB988" wp14:editId="18B40DAF">
          <wp:extent cx="4772025" cy="917575"/>
          <wp:effectExtent l="0" t="0" r="9525" b="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720" cy="92136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16C07" w14:textId="77777777" w:rsidR="001351EF" w:rsidRDefault="001351EF" w:rsidP="00776007">
      <w:pPr>
        <w:spacing w:after="0" w:line="240" w:lineRule="auto"/>
      </w:pPr>
      <w:r>
        <w:separator/>
      </w:r>
    </w:p>
  </w:footnote>
  <w:footnote w:type="continuationSeparator" w:id="0">
    <w:p w14:paraId="7AC54A16" w14:textId="77777777" w:rsidR="001351EF" w:rsidRDefault="001351EF" w:rsidP="00776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DD1C6" w14:textId="20FCEFFA" w:rsidR="0015604D" w:rsidRDefault="00CC1BF5" w:rsidP="00AE498C">
    <w:pPr>
      <w:pStyle w:val="Header"/>
      <w:jc w:val="center"/>
    </w:pPr>
    <w:r>
      <w:rPr>
        <w:noProof/>
        <w:lang w:eastAsia="el-GR"/>
      </w:rPr>
      <w:drawing>
        <wp:inline distT="0" distB="0" distL="0" distR="0" wp14:anchorId="5AF3473A" wp14:editId="7F48A55D">
          <wp:extent cx="4457700" cy="8096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0FE"/>
    <w:multiLevelType w:val="hybridMultilevel"/>
    <w:tmpl w:val="A0660270"/>
    <w:lvl w:ilvl="0" w:tplc="CD74507E">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56A0AD9"/>
    <w:multiLevelType w:val="hybridMultilevel"/>
    <w:tmpl w:val="C8B2001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259F6D89"/>
    <w:multiLevelType w:val="hybridMultilevel"/>
    <w:tmpl w:val="FA402F6E"/>
    <w:lvl w:ilvl="0" w:tplc="04080007">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3">
    <w:nsid w:val="2ECF7AA7"/>
    <w:multiLevelType w:val="hybridMultilevel"/>
    <w:tmpl w:val="6336A6C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34E91FDB"/>
    <w:multiLevelType w:val="hybridMultilevel"/>
    <w:tmpl w:val="72F243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48E36A67"/>
    <w:multiLevelType w:val="hybridMultilevel"/>
    <w:tmpl w:val="58F40FF4"/>
    <w:lvl w:ilvl="0" w:tplc="04080007">
      <w:start w:val="1"/>
      <w:numFmt w:val="bullet"/>
      <w:lvlText w:val=""/>
      <w:lvlJc w:val="left"/>
      <w:pPr>
        <w:ind w:left="795" w:hanging="360"/>
      </w:pPr>
      <w:rPr>
        <w:rFonts w:ascii="Symbol" w:hAnsi="Symbol" w:cs="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cs="Wingdings" w:hint="default"/>
      </w:rPr>
    </w:lvl>
    <w:lvl w:ilvl="3" w:tplc="04080001">
      <w:start w:val="1"/>
      <w:numFmt w:val="bullet"/>
      <w:lvlText w:val=""/>
      <w:lvlJc w:val="left"/>
      <w:pPr>
        <w:ind w:left="2955" w:hanging="360"/>
      </w:pPr>
      <w:rPr>
        <w:rFonts w:ascii="Symbol" w:hAnsi="Symbol" w:cs="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cs="Wingdings" w:hint="default"/>
      </w:rPr>
    </w:lvl>
    <w:lvl w:ilvl="6" w:tplc="04080001">
      <w:start w:val="1"/>
      <w:numFmt w:val="bullet"/>
      <w:lvlText w:val=""/>
      <w:lvlJc w:val="left"/>
      <w:pPr>
        <w:ind w:left="5115" w:hanging="360"/>
      </w:pPr>
      <w:rPr>
        <w:rFonts w:ascii="Symbol" w:hAnsi="Symbol" w:cs="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cs="Wingdings" w:hint="default"/>
      </w:rPr>
    </w:lvl>
  </w:abstractNum>
  <w:abstractNum w:abstractNumId="6">
    <w:nsid w:val="4CEF24CE"/>
    <w:multiLevelType w:val="multilevel"/>
    <w:tmpl w:val="0408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7">
    <w:nsid w:val="6EFB72E1"/>
    <w:multiLevelType w:val="hybridMultilevel"/>
    <w:tmpl w:val="7A02162C"/>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7C2B4604"/>
    <w:multiLevelType w:val="hybridMultilevel"/>
    <w:tmpl w:val="79182A7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nsid w:val="7D3C2E2F"/>
    <w:multiLevelType w:val="hybridMultilevel"/>
    <w:tmpl w:val="D7F8BC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5"/>
  </w:num>
  <w:num w:numId="6">
    <w:abstractNumId w:val="2"/>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07"/>
    <w:rsid w:val="00000B11"/>
    <w:rsid w:val="000011B8"/>
    <w:rsid w:val="00003528"/>
    <w:rsid w:val="00003AEE"/>
    <w:rsid w:val="00006E39"/>
    <w:rsid w:val="00011CA6"/>
    <w:rsid w:val="00012E9A"/>
    <w:rsid w:val="000137AF"/>
    <w:rsid w:val="000139F7"/>
    <w:rsid w:val="000144D1"/>
    <w:rsid w:val="00014B04"/>
    <w:rsid w:val="00015F18"/>
    <w:rsid w:val="00016C37"/>
    <w:rsid w:val="00017D31"/>
    <w:rsid w:val="00020BFF"/>
    <w:rsid w:val="0002101C"/>
    <w:rsid w:val="000219D3"/>
    <w:rsid w:val="000228F6"/>
    <w:rsid w:val="00026E07"/>
    <w:rsid w:val="000275C6"/>
    <w:rsid w:val="000302E6"/>
    <w:rsid w:val="00030B3F"/>
    <w:rsid w:val="0003153C"/>
    <w:rsid w:val="000336AA"/>
    <w:rsid w:val="000379B1"/>
    <w:rsid w:val="00037B4E"/>
    <w:rsid w:val="00037DDC"/>
    <w:rsid w:val="00040A5A"/>
    <w:rsid w:val="00044408"/>
    <w:rsid w:val="000460B7"/>
    <w:rsid w:val="00050561"/>
    <w:rsid w:val="00052193"/>
    <w:rsid w:val="000542C8"/>
    <w:rsid w:val="0005627B"/>
    <w:rsid w:val="00057415"/>
    <w:rsid w:val="00060C53"/>
    <w:rsid w:val="00060CF5"/>
    <w:rsid w:val="00063A4C"/>
    <w:rsid w:val="00063ABF"/>
    <w:rsid w:val="00063E18"/>
    <w:rsid w:val="00064147"/>
    <w:rsid w:val="000655AB"/>
    <w:rsid w:val="0006621F"/>
    <w:rsid w:val="000702C5"/>
    <w:rsid w:val="00075FEF"/>
    <w:rsid w:val="00076437"/>
    <w:rsid w:val="00080480"/>
    <w:rsid w:val="00082C14"/>
    <w:rsid w:val="00082CCD"/>
    <w:rsid w:val="0008507E"/>
    <w:rsid w:val="0008600E"/>
    <w:rsid w:val="00086B19"/>
    <w:rsid w:val="00087E20"/>
    <w:rsid w:val="000931A3"/>
    <w:rsid w:val="00094115"/>
    <w:rsid w:val="000A0B97"/>
    <w:rsid w:val="000A2131"/>
    <w:rsid w:val="000A3EC3"/>
    <w:rsid w:val="000A4B81"/>
    <w:rsid w:val="000B0798"/>
    <w:rsid w:val="000B2981"/>
    <w:rsid w:val="000B2C2B"/>
    <w:rsid w:val="000B3331"/>
    <w:rsid w:val="000B3691"/>
    <w:rsid w:val="000B4095"/>
    <w:rsid w:val="000B4147"/>
    <w:rsid w:val="000B6052"/>
    <w:rsid w:val="000C30DB"/>
    <w:rsid w:val="000C4304"/>
    <w:rsid w:val="000C72CA"/>
    <w:rsid w:val="000D0FA2"/>
    <w:rsid w:val="000D4647"/>
    <w:rsid w:val="000D559F"/>
    <w:rsid w:val="000D7CDF"/>
    <w:rsid w:val="000D7ED6"/>
    <w:rsid w:val="000E13E9"/>
    <w:rsid w:val="000E2311"/>
    <w:rsid w:val="000E29AC"/>
    <w:rsid w:val="000E3907"/>
    <w:rsid w:val="000E3B6F"/>
    <w:rsid w:val="000E45FE"/>
    <w:rsid w:val="000E5688"/>
    <w:rsid w:val="000E6681"/>
    <w:rsid w:val="000E7DD6"/>
    <w:rsid w:val="000F0099"/>
    <w:rsid w:val="000F15F4"/>
    <w:rsid w:val="000F2FF7"/>
    <w:rsid w:val="000F306E"/>
    <w:rsid w:val="000F397F"/>
    <w:rsid w:val="000F465A"/>
    <w:rsid w:val="000F4AA9"/>
    <w:rsid w:val="000F5DDD"/>
    <w:rsid w:val="000F6768"/>
    <w:rsid w:val="00101B5B"/>
    <w:rsid w:val="0010368B"/>
    <w:rsid w:val="001051CA"/>
    <w:rsid w:val="00107DD8"/>
    <w:rsid w:val="00110800"/>
    <w:rsid w:val="001109E6"/>
    <w:rsid w:val="00112AE6"/>
    <w:rsid w:val="001131EF"/>
    <w:rsid w:val="0011455D"/>
    <w:rsid w:val="00116069"/>
    <w:rsid w:val="00117A74"/>
    <w:rsid w:val="00120043"/>
    <w:rsid w:val="001232CF"/>
    <w:rsid w:val="001244EA"/>
    <w:rsid w:val="00130002"/>
    <w:rsid w:val="00130318"/>
    <w:rsid w:val="00130CA4"/>
    <w:rsid w:val="001310FD"/>
    <w:rsid w:val="00133262"/>
    <w:rsid w:val="00133BBA"/>
    <w:rsid w:val="001341CD"/>
    <w:rsid w:val="00135163"/>
    <w:rsid w:val="001351EF"/>
    <w:rsid w:val="00135D2B"/>
    <w:rsid w:val="0014034F"/>
    <w:rsid w:val="001453AF"/>
    <w:rsid w:val="0014588F"/>
    <w:rsid w:val="00145FB0"/>
    <w:rsid w:val="00146348"/>
    <w:rsid w:val="00151194"/>
    <w:rsid w:val="00152E14"/>
    <w:rsid w:val="00152E86"/>
    <w:rsid w:val="00155028"/>
    <w:rsid w:val="00155962"/>
    <w:rsid w:val="0015604D"/>
    <w:rsid w:val="0015762A"/>
    <w:rsid w:val="001604FC"/>
    <w:rsid w:val="00165E5E"/>
    <w:rsid w:val="001664B6"/>
    <w:rsid w:val="001712B7"/>
    <w:rsid w:val="00171B68"/>
    <w:rsid w:val="001737E4"/>
    <w:rsid w:val="0017626F"/>
    <w:rsid w:val="00177F66"/>
    <w:rsid w:val="001805C9"/>
    <w:rsid w:val="00180D2F"/>
    <w:rsid w:val="00186DCB"/>
    <w:rsid w:val="001907D9"/>
    <w:rsid w:val="00191545"/>
    <w:rsid w:val="00192215"/>
    <w:rsid w:val="0019589E"/>
    <w:rsid w:val="00196D2C"/>
    <w:rsid w:val="00197533"/>
    <w:rsid w:val="001A1860"/>
    <w:rsid w:val="001A3449"/>
    <w:rsid w:val="001A4A27"/>
    <w:rsid w:val="001A4E98"/>
    <w:rsid w:val="001A6085"/>
    <w:rsid w:val="001A6A30"/>
    <w:rsid w:val="001B4B93"/>
    <w:rsid w:val="001B7833"/>
    <w:rsid w:val="001C0C76"/>
    <w:rsid w:val="001C191D"/>
    <w:rsid w:val="001C221C"/>
    <w:rsid w:val="001C47D0"/>
    <w:rsid w:val="001C4969"/>
    <w:rsid w:val="001C5E45"/>
    <w:rsid w:val="001C6CA5"/>
    <w:rsid w:val="001C7740"/>
    <w:rsid w:val="001D067B"/>
    <w:rsid w:val="001D14B3"/>
    <w:rsid w:val="001D72AB"/>
    <w:rsid w:val="001D7401"/>
    <w:rsid w:val="001E1C12"/>
    <w:rsid w:val="001E20D0"/>
    <w:rsid w:val="001E5CE7"/>
    <w:rsid w:val="001E69C7"/>
    <w:rsid w:val="001F0EB6"/>
    <w:rsid w:val="001F13C1"/>
    <w:rsid w:val="001F2141"/>
    <w:rsid w:val="001F3304"/>
    <w:rsid w:val="001F3B8E"/>
    <w:rsid w:val="001F3D07"/>
    <w:rsid w:val="00200C4A"/>
    <w:rsid w:val="00201019"/>
    <w:rsid w:val="002022BA"/>
    <w:rsid w:val="00202AE9"/>
    <w:rsid w:val="002045DE"/>
    <w:rsid w:val="002110F6"/>
    <w:rsid w:val="00211948"/>
    <w:rsid w:val="00213231"/>
    <w:rsid w:val="002135C4"/>
    <w:rsid w:val="002158A4"/>
    <w:rsid w:val="00215A17"/>
    <w:rsid w:val="00216BAC"/>
    <w:rsid w:val="00220CC9"/>
    <w:rsid w:val="0022113F"/>
    <w:rsid w:val="0022185D"/>
    <w:rsid w:val="0022360B"/>
    <w:rsid w:val="0022373E"/>
    <w:rsid w:val="00223C6B"/>
    <w:rsid w:val="00223EA5"/>
    <w:rsid w:val="00234E65"/>
    <w:rsid w:val="002364C3"/>
    <w:rsid w:val="00236D71"/>
    <w:rsid w:val="002379CA"/>
    <w:rsid w:val="00237AA5"/>
    <w:rsid w:val="00242E24"/>
    <w:rsid w:val="00243FCD"/>
    <w:rsid w:val="00244944"/>
    <w:rsid w:val="00245418"/>
    <w:rsid w:val="002461C5"/>
    <w:rsid w:val="0024656C"/>
    <w:rsid w:val="00247285"/>
    <w:rsid w:val="002524B3"/>
    <w:rsid w:val="00254BD9"/>
    <w:rsid w:val="002560D4"/>
    <w:rsid w:val="00256B9B"/>
    <w:rsid w:val="00257EDB"/>
    <w:rsid w:val="00261EAB"/>
    <w:rsid w:val="00263862"/>
    <w:rsid w:val="00264133"/>
    <w:rsid w:val="00270274"/>
    <w:rsid w:val="002704B8"/>
    <w:rsid w:val="002716D9"/>
    <w:rsid w:val="002725E0"/>
    <w:rsid w:val="00272986"/>
    <w:rsid w:val="00273DA2"/>
    <w:rsid w:val="00274E6F"/>
    <w:rsid w:val="002769B8"/>
    <w:rsid w:val="00282312"/>
    <w:rsid w:val="0028292C"/>
    <w:rsid w:val="0028540A"/>
    <w:rsid w:val="00285B42"/>
    <w:rsid w:val="00285C06"/>
    <w:rsid w:val="00285CCC"/>
    <w:rsid w:val="00287DDF"/>
    <w:rsid w:val="00292824"/>
    <w:rsid w:val="00293516"/>
    <w:rsid w:val="002955C1"/>
    <w:rsid w:val="0029707F"/>
    <w:rsid w:val="002A0E06"/>
    <w:rsid w:val="002A1521"/>
    <w:rsid w:val="002A19BA"/>
    <w:rsid w:val="002A1F6A"/>
    <w:rsid w:val="002A20D1"/>
    <w:rsid w:val="002A2476"/>
    <w:rsid w:val="002A2AD0"/>
    <w:rsid w:val="002A309D"/>
    <w:rsid w:val="002A3BB0"/>
    <w:rsid w:val="002A3E81"/>
    <w:rsid w:val="002A753F"/>
    <w:rsid w:val="002A7B32"/>
    <w:rsid w:val="002A7DB2"/>
    <w:rsid w:val="002B33E7"/>
    <w:rsid w:val="002B3552"/>
    <w:rsid w:val="002B35C6"/>
    <w:rsid w:val="002B384E"/>
    <w:rsid w:val="002B470D"/>
    <w:rsid w:val="002B57CB"/>
    <w:rsid w:val="002B65F8"/>
    <w:rsid w:val="002B6D68"/>
    <w:rsid w:val="002B6FDE"/>
    <w:rsid w:val="002C1385"/>
    <w:rsid w:val="002C1956"/>
    <w:rsid w:val="002C1A83"/>
    <w:rsid w:val="002C2474"/>
    <w:rsid w:val="002C295E"/>
    <w:rsid w:val="002C2EE5"/>
    <w:rsid w:val="002C4EFA"/>
    <w:rsid w:val="002C5502"/>
    <w:rsid w:val="002C6317"/>
    <w:rsid w:val="002C787F"/>
    <w:rsid w:val="002D656E"/>
    <w:rsid w:val="002D6793"/>
    <w:rsid w:val="002D6A52"/>
    <w:rsid w:val="002E00E9"/>
    <w:rsid w:val="002E0A58"/>
    <w:rsid w:val="002E20F0"/>
    <w:rsid w:val="002E2F16"/>
    <w:rsid w:val="002E4627"/>
    <w:rsid w:val="002E4B2B"/>
    <w:rsid w:val="002E5750"/>
    <w:rsid w:val="002F1D06"/>
    <w:rsid w:val="002F2AF3"/>
    <w:rsid w:val="002F2CAC"/>
    <w:rsid w:val="002F4538"/>
    <w:rsid w:val="002F4D05"/>
    <w:rsid w:val="002F66E5"/>
    <w:rsid w:val="00300E94"/>
    <w:rsid w:val="00301405"/>
    <w:rsid w:val="00301763"/>
    <w:rsid w:val="003033E3"/>
    <w:rsid w:val="0030432C"/>
    <w:rsid w:val="00304401"/>
    <w:rsid w:val="00305133"/>
    <w:rsid w:val="0031014A"/>
    <w:rsid w:val="00310DF3"/>
    <w:rsid w:val="00313B9D"/>
    <w:rsid w:val="00313D0A"/>
    <w:rsid w:val="00313F87"/>
    <w:rsid w:val="00314DBF"/>
    <w:rsid w:val="003156C0"/>
    <w:rsid w:val="003226D5"/>
    <w:rsid w:val="00322B51"/>
    <w:rsid w:val="00325139"/>
    <w:rsid w:val="00325B75"/>
    <w:rsid w:val="00326494"/>
    <w:rsid w:val="0032660C"/>
    <w:rsid w:val="00327149"/>
    <w:rsid w:val="00327D9A"/>
    <w:rsid w:val="00331113"/>
    <w:rsid w:val="00331822"/>
    <w:rsid w:val="00332796"/>
    <w:rsid w:val="00333294"/>
    <w:rsid w:val="003357A7"/>
    <w:rsid w:val="003373A6"/>
    <w:rsid w:val="00337877"/>
    <w:rsid w:val="0034249A"/>
    <w:rsid w:val="003426F5"/>
    <w:rsid w:val="00343ADC"/>
    <w:rsid w:val="00344A42"/>
    <w:rsid w:val="00346184"/>
    <w:rsid w:val="00352AD1"/>
    <w:rsid w:val="00354BF1"/>
    <w:rsid w:val="003566B5"/>
    <w:rsid w:val="00361024"/>
    <w:rsid w:val="00361E86"/>
    <w:rsid w:val="00362747"/>
    <w:rsid w:val="0036600D"/>
    <w:rsid w:val="00366D85"/>
    <w:rsid w:val="00370AD4"/>
    <w:rsid w:val="003716C7"/>
    <w:rsid w:val="00371DBF"/>
    <w:rsid w:val="00373811"/>
    <w:rsid w:val="0037389E"/>
    <w:rsid w:val="00373955"/>
    <w:rsid w:val="00375C28"/>
    <w:rsid w:val="00376F0D"/>
    <w:rsid w:val="003779B8"/>
    <w:rsid w:val="00377CCA"/>
    <w:rsid w:val="00384D05"/>
    <w:rsid w:val="003877AC"/>
    <w:rsid w:val="00391661"/>
    <w:rsid w:val="00391A4E"/>
    <w:rsid w:val="0039253D"/>
    <w:rsid w:val="003935B6"/>
    <w:rsid w:val="003936EA"/>
    <w:rsid w:val="00396D86"/>
    <w:rsid w:val="003970D7"/>
    <w:rsid w:val="003A007B"/>
    <w:rsid w:val="003A285E"/>
    <w:rsid w:val="003A2B8A"/>
    <w:rsid w:val="003A4016"/>
    <w:rsid w:val="003A5679"/>
    <w:rsid w:val="003A5AF1"/>
    <w:rsid w:val="003A6837"/>
    <w:rsid w:val="003A6D8A"/>
    <w:rsid w:val="003B0CF4"/>
    <w:rsid w:val="003B2136"/>
    <w:rsid w:val="003B37D7"/>
    <w:rsid w:val="003B3D73"/>
    <w:rsid w:val="003B3F8E"/>
    <w:rsid w:val="003B4685"/>
    <w:rsid w:val="003B5015"/>
    <w:rsid w:val="003B7BDF"/>
    <w:rsid w:val="003C02B1"/>
    <w:rsid w:val="003C0F48"/>
    <w:rsid w:val="003C1AF3"/>
    <w:rsid w:val="003C2AAB"/>
    <w:rsid w:val="003C6A97"/>
    <w:rsid w:val="003C7FC0"/>
    <w:rsid w:val="003D015C"/>
    <w:rsid w:val="003D68BC"/>
    <w:rsid w:val="003E028B"/>
    <w:rsid w:val="003E0B5E"/>
    <w:rsid w:val="003E0C55"/>
    <w:rsid w:val="003E199A"/>
    <w:rsid w:val="003E2E78"/>
    <w:rsid w:val="003E3396"/>
    <w:rsid w:val="003E3D9C"/>
    <w:rsid w:val="003E4610"/>
    <w:rsid w:val="003E4784"/>
    <w:rsid w:val="003E56DE"/>
    <w:rsid w:val="003E669C"/>
    <w:rsid w:val="003E7EE4"/>
    <w:rsid w:val="003F0770"/>
    <w:rsid w:val="003F0CD6"/>
    <w:rsid w:val="003F1325"/>
    <w:rsid w:val="003F27A1"/>
    <w:rsid w:val="003F30CD"/>
    <w:rsid w:val="003F387D"/>
    <w:rsid w:val="003F69A1"/>
    <w:rsid w:val="003F6D15"/>
    <w:rsid w:val="003F7D91"/>
    <w:rsid w:val="00400169"/>
    <w:rsid w:val="0040105A"/>
    <w:rsid w:val="00401D3B"/>
    <w:rsid w:val="00404ABF"/>
    <w:rsid w:val="004066E0"/>
    <w:rsid w:val="00406936"/>
    <w:rsid w:val="004078E6"/>
    <w:rsid w:val="0041281E"/>
    <w:rsid w:val="00413974"/>
    <w:rsid w:val="00413984"/>
    <w:rsid w:val="00414416"/>
    <w:rsid w:val="00414596"/>
    <w:rsid w:val="00416197"/>
    <w:rsid w:val="00416C09"/>
    <w:rsid w:val="004201F1"/>
    <w:rsid w:val="00423A0A"/>
    <w:rsid w:val="0042453F"/>
    <w:rsid w:val="00425AAB"/>
    <w:rsid w:val="0043143A"/>
    <w:rsid w:val="00431D5B"/>
    <w:rsid w:val="00433C71"/>
    <w:rsid w:val="00433E27"/>
    <w:rsid w:val="00434803"/>
    <w:rsid w:val="00440D91"/>
    <w:rsid w:val="004414A5"/>
    <w:rsid w:val="00443E69"/>
    <w:rsid w:val="00445B08"/>
    <w:rsid w:val="00446709"/>
    <w:rsid w:val="004475A1"/>
    <w:rsid w:val="00453539"/>
    <w:rsid w:val="0045396B"/>
    <w:rsid w:val="0045424D"/>
    <w:rsid w:val="00454868"/>
    <w:rsid w:val="00460393"/>
    <w:rsid w:val="00460556"/>
    <w:rsid w:val="00460931"/>
    <w:rsid w:val="00460E16"/>
    <w:rsid w:val="004613B4"/>
    <w:rsid w:val="00461518"/>
    <w:rsid w:val="004634D6"/>
    <w:rsid w:val="00463DAD"/>
    <w:rsid w:val="00465618"/>
    <w:rsid w:val="00465CA9"/>
    <w:rsid w:val="0046665F"/>
    <w:rsid w:val="00466DD2"/>
    <w:rsid w:val="00466EB6"/>
    <w:rsid w:val="00467ACA"/>
    <w:rsid w:val="004703E1"/>
    <w:rsid w:val="00471C10"/>
    <w:rsid w:val="004741B2"/>
    <w:rsid w:val="00475977"/>
    <w:rsid w:val="0047611C"/>
    <w:rsid w:val="00476A0F"/>
    <w:rsid w:val="004802B1"/>
    <w:rsid w:val="0048226A"/>
    <w:rsid w:val="0048266D"/>
    <w:rsid w:val="0048427D"/>
    <w:rsid w:val="00484F3C"/>
    <w:rsid w:val="00486D83"/>
    <w:rsid w:val="00487ED5"/>
    <w:rsid w:val="00493FFA"/>
    <w:rsid w:val="004A0DC7"/>
    <w:rsid w:val="004A1366"/>
    <w:rsid w:val="004A25A8"/>
    <w:rsid w:val="004A4F0C"/>
    <w:rsid w:val="004A534B"/>
    <w:rsid w:val="004A5B55"/>
    <w:rsid w:val="004A607D"/>
    <w:rsid w:val="004B09A1"/>
    <w:rsid w:val="004B39E6"/>
    <w:rsid w:val="004B3E00"/>
    <w:rsid w:val="004B3E52"/>
    <w:rsid w:val="004B555A"/>
    <w:rsid w:val="004B5A0C"/>
    <w:rsid w:val="004C02A3"/>
    <w:rsid w:val="004C08F3"/>
    <w:rsid w:val="004C0C91"/>
    <w:rsid w:val="004C1746"/>
    <w:rsid w:val="004C34DB"/>
    <w:rsid w:val="004C4885"/>
    <w:rsid w:val="004C4ED3"/>
    <w:rsid w:val="004C6354"/>
    <w:rsid w:val="004C685C"/>
    <w:rsid w:val="004C7DEA"/>
    <w:rsid w:val="004D014E"/>
    <w:rsid w:val="004D0228"/>
    <w:rsid w:val="004D06F2"/>
    <w:rsid w:val="004D32C3"/>
    <w:rsid w:val="004D462D"/>
    <w:rsid w:val="004D76E9"/>
    <w:rsid w:val="004D7D7D"/>
    <w:rsid w:val="004D7DCC"/>
    <w:rsid w:val="004E1003"/>
    <w:rsid w:val="004E135D"/>
    <w:rsid w:val="004E18BA"/>
    <w:rsid w:val="004E19D7"/>
    <w:rsid w:val="004E3089"/>
    <w:rsid w:val="004E3ABF"/>
    <w:rsid w:val="004E5C6E"/>
    <w:rsid w:val="004E7880"/>
    <w:rsid w:val="004F0E98"/>
    <w:rsid w:val="004F143C"/>
    <w:rsid w:val="004F321C"/>
    <w:rsid w:val="004F500D"/>
    <w:rsid w:val="004F582C"/>
    <w:rsid w:val="004F61BD"/>
    <w:rsid w:val="00500910"/>
    <w:rsid w:val="00501F72"/>
    <w:rsid w:val="005044FE"/>
    <w:rsid w:val="00504CC8"/>
    <w:rsid w:val="005060BA"/>
    <w:rsid w:val="0050769D"/>
    <w:rsid w:val="00510FF3"/>
    <w:rsid w:val="00511E09"/>
    <w:rsid w:val="0051682F"/>
    <w:rsid w:val="00517914"/>
    <w:rsid w:val="00520583"/>
    <w:rsid w:val="00521E48"/>
    <w:rsid w:val="00521F45"/>
    <w:rsid w:val="00524529"/>
    <w:rsid w:val="005315CD"/>
    <w:rsid w:val="00531DF8"/>
    <w:rsid w:val="00532ACE"/>
    <w:rsid w:val="00535153"/>
    <w:rsid w:val="00535A2D"/>
    <w:rsid w:val="00536A75"/>
    <w:rsid w:val="005375B0"/>
    <w:rsid w:val="00537F75"/>
    <w:rsid w:val="0054063D"/>
    <w:rsid w:val="005434CA"/>
    <w:rsid w:val="00544A82"/>
    <w:rsid w:val="00544FDC"/>
    <w:rsid w:val="00547844"/>
    <w:rsid w:val="005505C5"/>
    <w:rsid w:val="00550D3E"/>
    <w:rsid w:val="00551546"/>
    <w:rsid w:val="00556DB7"/>
    <w:rsid w:val="00557A6D"/>
    <w:rsid w:val="00557BA6"/>
    <w:rsid w:val="00562421"/>
    <w:rsid w:val="0056243C"/>
    <w:rsid w:val="00562CE5"/>
    <w:rsid w:val="00562E4F"/>
    <w:rsid w:val="005668A9"/>
    <w:rsid w:val="005678F8"/>
    <w:rsid w:val="0057292E"/>
    <w:rsid w:val="005756D0"/>
    <w:rsid w:val="00575B53"/>
    <w:rsid w:val="00576945"/>
    <w:rsid w:val="00576FDE"/>
    <w:rsid w:val="005775BD"/>
    <w:rsid w:val="00580552"/>
    <w:rsid w:val="0058126D"/>
    <w:rsid w:val="00586296"/>
    <w:rsid w:val="00586E73"/>
    <w:rsid w:val="005904E6"/>
    <w:rsid w:val="005924E5"/>
    <w:rsid w:val="00592BE8"/>
    <w:rsid w:val="005A1198"/>
    <w:rsid w:val="005A12AB"/>
    <w:rsid w:val="005A1722"/>
    <w:rsid w:val="005A1EEA"/>
    <w:rsid w:val="005A4308"/>
    <w:rsid w:val="005A5805"/>
    <w:rsid w:val="005A6B38"/>
    <w:rsid w:val="005B0564"/>
    <w:rsid w:val="005B1F07"/>
    <w:rsid w:val="005B592E"/>
    <w:rsid w:val="005B5C17"/>
    <w:rsid w:val="005B5C4C"/>
    <w:rsid w:val="005B7743"/>
    <w:rsid w:val="005B77B5"/>
    <w:rsid w:val="005C006E"/>
    <w:rsid w:val="005C1760"/>
    <w:rsid w:val="005C1F75"/>
    <w:rsid w:val="005C2D83"/>
    <w:rsid w:val="005C533A"/>
    <w:rsid w:val="005C5600"/>
    <w:rsid w:val="005C708B"/>
    <w:rsid w:val="005C7B91"/>
    <w:rsid w:val="005C7F3B"/>
    <w:rsid w:val="005D0B49"/>
    <w:rsid w:val="005E0282"/>
    <w:rsid w:val="005E0E98"/>
    <w:rsid w:val="005E14DF"/>
    <w:rsid w:val="005E2388"/>
    <w:rsid w:val="005E74B6"/>
    <w:rsid w:val="005F372B"/>
    <w:rsid w:val="005F3D13"/>
    <w:rsid w:val="005F65DE"/>
    <w:rsid w:val="005F7C0C"/>
    <w:rsid w:val="00604E92"/>
    <w:rsid w:val="00605C85"/>
    <w:rsid w:val="00611E0D"/>
    <w:rsid w:val="0061460E"/>
    <w:rsid w:val="00615B99"/>
    <w:rsid w:val="00621361"/>
    <w:rsid w:val="0062322D"/>
    <w:rsid w:val="00624199"/>
    <w:rsid w:val="00624B28"/>
    <w:rsid w:val="006271BD"/>
    <w:rsid w:val="006313DD"/>
    <w:rsid w:val="006322C2"/>
    <w:rsid w:val="00633F2E"/>
    <w:rsid w:val="00637EFE"/>
    <w:rsid w:val="00637F9B"/>
    <w:rsid w:val="00640221"/>
    <w:rsid w:val="00640E7B"/>
    <w:rsid w:val="00644569"/>
    <w:rsid w:val="006447FF"/>
    <w:rsid w:val="00645FCD"/>
    <w:rsid w:val="006501A2"/>
    <w:rsid w:val="0065068D"/>
    <w:rsid w:val="006511D8"/>
    <w:rsid w:val="00651B9A"/>
    <w:rsid w:val="00651F15"/>
    <w:rsid w:val="006527EE"/>
    <w:rsid w:val="006569F5"/>
    <w:rsid w:val="00656D09"/>
    <w:rsid w:val="0065761A"/>
    <w:rsid w:val="006604B2"/>
    <w:rsid w:val="00660D4A"/>
    <w:rsid w:val="00660D8B"/>
    <w:rsid w:val="0066732B"/>
    <w:rsid w:val="006713FC"/>
    <w:rsid w:val="0067196E"/>
    <w:rsid w:val="00672CAC"/>
    <w:rsid w:val="006734BB"/>
    <w:rsid w:val="00676A3E"/>
    <w:rsid w:val="00677BC4"/>
    <w:rsid w:val="00680FAC"/>
    <w:rsid w:val="00682200"/>
    <w:rsid w:val="00682E8D"/>
    <w:rsid w:val="00686A00"/>
    <w:rsid w:val="0068732F"/>
    <w:rsid w:val="00691A88"/>
    <w:rsid w:val="00691C0D"/>
    <w:rsid w:val="006943FA"/>
    <w:rsid w:val="00695212"/>
    <w:rsid w:val="00697D4A"/>
    <w:rsid w:val="006A1B0E"/>
    <w:rsid w:val="006A1CDD"/>
    <w:rsid w:val="006A4364"/>
    <w:rsid w:val="006A6B30"/>
    <w:rsid w:val="006A7918"/>
    <w:rsid w:val="006B0A6A"/>
    <w:rsid w:val="006B21DE"/>
    <w:rsid w:val="006B4EF8"/>
    <w:rsid w:val="006B5ED3"/>
    <w:rsid w:val="006B6712"/>
    <w:rsid w:val="006C06D5"/>
    <w:rsid w:val="006C0CCC"/>
    <w:rsid w:val="006C37C8"/>
    <w:rsid w:val="006C64B7"/>
    <w:rsid w:val="006D28F8"/>
    <w:rsid w:val="006D29DA"/>
    <w:rsid w:val="006D45A5"/>
    <w:rsid w:val="006D5C63"/>
    <w:rsid w:val="006D657E"/>
    <w:rsid w:val="006D73B7"/>
    <w:rsid w:val="006E0D1C"/>
    <w:rsid w:val="006E0EB8"/>
    <w:rsid w:val="006E137C"/>
    <w:rsid w:val="006E270D"/>
    <w:rsid w:val="006E3F2D"/>
    <w:rsid w:val="006E4387"/>
    <w:rsid w:val="006E567B"/>
    <w:rsid w:val="006E5A46"/>
    <w:rsid w:val="006E7094"/>
    <w:rsid w:val="006F009A"/>
    <w:rsid w:val="006F0682"/>
    <w:rsid w:val="006F2923"/>
    <w:rsid w:val="006F4428"/>
    <w:rsid w:val="006F550B"/>
    <w:rsid w:val="006F6C7C"/>
    <w:rsid w:val="006F7928"/>
    <w:rsid w:val="00701872"/>
    <w:rsid w:val="007103AA"/>
    <w:rsid w:val="007115BB"/>
    <w:rsid w:val="00711BB6"/>
    <w:rsid w:val="00711E62"/>
    <w:rsid w:val="00712030"/>
    <w:rsid w:val="007144C6"/>
    <w:rsid w:val="00714981"/>
    <w:rsid w:val="00714CA0"/>
    <w:rsid w:val="00715E21"/>
    <w:rsid w:val="007173C5"/>
    <w:rsid w:val="00717F12"/>
    <w:rsid w:val="00721201"/>
    <w:rsid w:val="00721955"/>
    <w:rsid w:val="00722788"/>
    <w:rsid w:val="00723645"/>
    <w:rsid w:val="00726F06"/>
    <w:rsid w:val="0072775D"/>
    <w:rsid w:val="007316DE"/>
    <w:rsid w:val="00731DD4"/>
    <w:rsid w:val="0073380B"/>
    <w:rsid w:val="00735FD9"/>
    <w:rsid w:val="0073651D"/>
    <w:rsid w:val="00737109"/>
    <w:rsid w:val="00740A8C"/>
    <w:rsid w:val="00740B6C"/>
    <w:rsid w:val="00741129"/>
    <w:rsid w:val="0074121A"/>
    <w:rsid w:val="00741827"/>
    <w:rsid w:val="00742716"/>
    <w:rsid w:val="00743A6F"/>
    <w:rsid w:val="00743CE8"/>
    <w:rsid w:val="00750969"/>
    <w:rsid w:val="00750BB6"/>
    <w:rsid w:val="00751FA7"/>
    <w:rsid w:val="00753A85"/>
    <w:rsid w:val="00756E9C"/>
    <w:rsid w:val="0075739B"/>
    <w:rsid w:val="007574D8"/>
    <w:rsid w:val="0076201B"/>
    <w:rsid w:val="00763EBB"/>
    <w:rsid w:val="00764338"/>
    <w:rsid w:val="007675D7"/>
    <w:rsid w:val="00771DA9"/>
    <w:rsid w:val="00773733"/>
    <w:rsid w:val="007752D6"/>
    <w:rsid w:val="00776007"/>
    <w:rsid w:val="00777C9E"/>
    <w:rsid w:val="007801AD"/>
    <w:rsid w:val="007823DF"/>
    <w:rsid w:val="00784D85"/>
    <w:rsid w:val="0078556B"/>
    <w:rsid w:val="0078655A"/>
    <w:rsid w:val="00790659"/>
    <w:rsid w:val="007931D6"/>
    <w:rsid w:val="007931DE"/>
    <w:rsid w:val="00793BC8"/>
    <w:rsid w:val="0079455F"/>
    <w:rsid w:val="00794DF4"/>
    <w:rsid w:val="00795081"/>
    <w:rsid w:val="0079705A"/>
    <w:rsid w:val="007A0933"/>
    <w:rsid w:val="007A0D10"/>
    <w:rsid w:val="007A15CD"/>
    <w:rsid w:val="007A201B"/>
    <w:rsid w:val="007A3D6F"/>
    <w:rsid w:val="007A41BA"/>
    <w:rsid w:val="007A4F38"/>
    <w:rsid w:val="007A5D70"/>
    <w:rsid w:val="007A7C2B"/>
    <w:rsid w:val="007B0308"/>
    <w:rsid w:val="007B3934"/>
    <w:rsid w:val="007B5398"/>
    <w:rsid w:val="007B67C9"/>
    <w:rsid w:val="007B7006"/>
    <w:rsid w:val="007C4AE2"/>
    <w:rsid w:val="007C6A88"/>
    <w:rsid w:val="007C7886"/>
    <w:rsid w:val="007D000F"/>
    <w:rsid w:val="007D1A4B"/>
    <w:rsid w:val="007D289D"/>
    <w:rsid w:val="007D4AE9"/>
    <w:rsid w:val="007D5481"/>
    <w:rsid w:val="007D61BA"/>
    <w:rsid w:val="007D6493"/>
    <w:rsid w:val="007E0D61"/>
    <w:rsid w:val="007E13AF"/>
    <w:rsid w:val="007E1596"/>
    <w:rsid w:val="007E468E"/>
    <w:rsid w:val="007E4BC5"/>
    <w:rsid w:val="007E556A"/>
    <w:rsid w:val="007E58EA"/>
    <w:rsid w:val="007E7BA1"/>
    <w:rsid w:val="007F03D3"/>
    <w:rsid w:val="007F05BF"/>
    <w:rsid w:val="007F0980"/>
    <w:rsid w:val="007F2F03"/>
    <w:rsid w:val="007F35AC"/>
    <w:rsid w:val="007F405E"/>
    <w:rsid w:val="007F66D4"/>
    <w:rsid w:val="008020B0"/>
    <w:rsid w:val="00804845"/>
    <w:rsid w:val="0080621E"/>
    <w:rsid w:val="00806A24"/>
    <w:rsid w:val="00807C8D"/>
    <w:rsid w:val="00813190"/>
    <w:rsid w:val="0081438F"/>
    <w:rsid w:val="00815EE5"/>
    <w:rsid w:val="008169BB"/>
    <w:rsid w:val="00820E37"/>
    <w:rsid w:val="00821004"/>
    <w:rsid w:val="00823896"/>
    <w:rsid w:val="00824271"/>
    <w:rsid w:val="0082691A"/>
    <w:rsid w:val="00827423"/>
    <w:rsid w:val="00831D25"/>
    <w:rsid w:val="00832655"/>
    <w:rsid w:val="0083301C"/>
    <w:rsid w:val="00834C62"/>
    <w:rsid w:val="00842841"/>
    <w:rsid w:val="00844EC2"/>
    <w:rsid w:val="00847608"/>
    <w:rsid w:val="008479E1"/>
    <w:rsid w:val="00847F05"/>
    <w:rsid w:val="00850CEF"/>
    <w:rsid w:val="008511AD"/>
    <w:rsid w:val="008526ED"/>
    <w:rsid w:val="008534D7"/>
    <w:rsid w:val="008556EB"/>
    <w:rsid w:val="00855FCD"/>
    <w:rsid w:val="00856FDD"/>
    <w:rsid w:val="00857926"/>
    <w:rsid w:val="0085794C"/>
    <w:rsid w:val="00861F5C"/>
    <w:rsid w:val="00862865"/>
    <w:rsid w:val="0086356C"/>
    <w:rsid w:val="00867A63"/>
    <w:rsid w:val="00870D1B"/>
    <w:rsid w:val="008719DC"/>
    <w:rsid w:val="00872C83"/>
    <w:rsid w:val="00873ED6"/>
    <w:rsid w:val="008747E2"/>
    <w:rsid w:val="00876B21"/>
    <w:rsid w:val="00877C98"/>
    <w:rsid w:val="0088025A"/>
    <w:rsid w:val="008820F7"/>
    <w:rsid w:val="0088453F"/>
    <w:rsid w:val="00885879"/>
    <w:rsid w:val="00887DE1"/>
    <w:rsid w:val="00887E25"/>
    <w:rsid w:val="008904BC"/>
    <w:rsid w:val="00890E8B"/>
    <w:rsid w:val="00891482"/>
    <w:rsid w:val="00893AD5"/>
    <w:rsid w:val="008961A0"/>
    <w:rsid w:val="00896933"/>
    <w:rsid w:val="008A2A8F"/>
    <w:rsid w:val="008A3D75"/>
    <w:rsid w:val="008A4106"/>
    <w:rsid w:val="008A4801"/>
    <w:rsid w:val="008A481F"/>
    <w:rsid w:val="008A5AD6"/>
    <w:rsid w:val="008A603C"/>
    <w:rsid w:val="008A65F8"/>
    <w:rsid w:val="008A69A1"/>
    <w:rsid w:val="008B1A77"/>
    <w:rsid w:val="008B1CA7"/>
    <w:rsid w:val="008B3529"/>
    <w:rsid w:val="008B64AC"/>
    <w:rsid w:val="008B6523"/>
    <w:rsid w:val="008C1195"/>
    <w:rsid w:val="008C3C9B"/>
    <w:rsid w:val="008C5146"/>
    <w:rsid w:val="008C64DC"/>
    <w:rsid w:val="008C7BF4"/>
    <w:rsid w:val="008D0DBF"/>
    <w:rsid w:val="008D28BB"/>
    <w:rsid w:val="008D312B"/>
    <w:rsid w:val="008D32BA"/>
    <w:rsid w:val="008D3EA0"/>
    <w:rsid w:val="008E0664"/>
    <w:rsid w:val="008E1DE4"/>
    <w:rsid w:val="008E2491"/>
    <w:rsid w:val="008E313E"/>
    <w:rsid w:val="008E32FF"/>
    <w:rsid w:val="008E36F8"/>
    <w:rsid w:val="008F0141"/>
    <w:rsid w:val="008F0378"/>
    <w:rsid w:val="008F0E17"/>
    <w:rsid w:val="008F102F"/>
    <w:rsid w:val="008F13F9"/>
    <w:rsid w:val="008F178E"/>
    <w:rsid w:val="008F6241"/>
    <w:rsid w:val="008F7037"/>
    <w:rsid w:val="00900A52"/>
    <w:rsid w:val="00903E52"/>
    <w:rsid w:val="00905D6B"/>
    <w:rsid w:val="0091045B"/>
    <w:rsid w:val="00911CB7"/>
    <w:rsid w:val="00913354"/>
    <w:rsid w:val="009134FE"/>
    <w:rsid w:val="00913C1A"/>
    <w:rsid w:val="00914D56"/>
    <w:rsid w:val="00917160"/>
    <w:rsid w:val="00917CFE"/>
    <w:rsid w:val="009237B6"/>
    <w:rsid w:val="00926C71"/>
    <w:rsid w:val="00930E67"/>
    <w:rsid w:val="0093181D"/>
    <w:rsid w:val="00934076"/>
    <w:rsid w:val="00937083"/>
    <w:rsid w:val="00937479"/>
    <w:rsid w:val="00937888"/>
    <w:rsid w:val="00940A45"/>
    <w:rsid w:val="00942FCB"/>
    <w:rsid w:val="00946B54"/>
    <w:rsid w:val="00947FA1"/>
    <w:rsid w:val="009514C7"/>
    <w:rsid w:val="009521D7"/>
    <w:rsid w:val="0095336B"/>
    <w:rsid w:val="00954EA4"/>
    <w:rsid w:val="0095590C"/>
    <w:rsid w:val="0095635E"/>
    <w:rsid w:val="009619D7"/>
    <w:rsid w:val="00961D58"/>
    <w:rsid w:val="009621B5"/>
    <w:rsid w:val="00965A81"/>
    <w:rsid w:val="00967BE5"/>
    <w:rsid w:val="00970C73"/>
    <w:rsid w:val="00972D6A"/>
    <w:rsid w:val="009732B6"/>
    <w:rsid w:val="009746FB"/>
    <w:rsid w:val="009753DA"/>
    <w:rsid w:val="009753DC"/>
    <w:rsid w:val="009769D9"/>
    <w:rsid w:val="00980354"/>
    <w:rsid w:val="009803CF"/>
    <w:rsid w:val="00982AD8"/>
    <w:rsid w:val="00984968"/>
    <w:rsid w:val="00987F2A"/>
    <w:rsid w:val="00990E9B"/>
    <w:rsid w:val="0099276B"/>
    <w:rsid w:val="009930A3"/>
    <w:rsid w:val="00994C91"/>
    <w:rsid w:val="009966BE"/>
    <w:rsid w:val="00996CD2"/>
    <w:rsid w:val="0099754C"/>
    <w:rsid w:val="009A2AF5"/>
    <w:rsid w:val="009A5C61"/>
    <w:rsid w:val="009A7152"/>
    <w:rsid w:val="009B0738"/>
    <w:rsid w:val="009B092C"/>
    <w:rsid w:val="009B386B"/>
    <w:rsid w:val="009B39C5"/>
    <w:rsid w:val="009B4521"/>
    <w:rsid w:val="009B54F4"/>
    <w:rsid w:val="009B5837"/>
    <w:rsid w:val="009C62DE"/>
    <w:rsid w:val="009C65CC"/>
    <w:rsid w:val="009D0407"/>
    <w:rsid w:val="009D24CB"/>
    <w:rsid w:val="009E0BFE"/>
    <w:rsid w:val="009E294B"/>
    <w:rsid w:val="009E2961"/>
    <w:rsid w:val="009E3E67"/>
    <w:rsid w:val="009E467F"/>
    <w:rsid w:val="009E47F3"/>
    <w:rsid w:val="009E7D91"/>
    <w:rsid w:val="009F05AA"/>
    <w:rsid w:val="009F0CF4"/>
    <w:rsid w:val="009F106D"/>
    <w:rsid w:val="009F17BA"/>
    <w:rsid w:val="009F19B2"/>
    <w:rsid w:val="009F21D3"/>
    <w:rsid w:val="009F2225"/>
    <w:rsid w:val="009F42C8"/>
    <w:rsid w:val="009F50FA"/>
    <w:rsid w:val="009F78D3"/>
    <w:rsid w:val="00A015A0"/>
    <w:rsid w:val="00A03F31"/>
    <w:rsid w:val="00A0707C"/>
    <w:rsid w:val="00A07C74"/>
    <w:rsid w:val="00A07FD6"/>
    <w:rsid w:val="00A10D37"/>
    <w:rsid w:val="00A11823"/>
    <w:rsid w:val="00A11C9B"/>
    <w:rsid w:val="00A12458"/>
    <w:rsid w:val="00A13C44"/>
    <w:rsid w:val="00A14B9B"/>
    <w:rsid w:val="00A17386"/>
    <w:rsid w:val="00A179FA"/>
    <w:rsid w:val="00A17B83"/>
    <w:rsid w:val="00A241DB"/>
    <w:rsid w:val="00A26529"/>
    <w:rsid w:val="00A2760A"/>
    <w:rsid w:val="00A31638"/>
    <w:rsid w:val="00A3197F"/>
    <w:rsid w:val="00A32D4B"/>
    <w:rsid w:val="00A34B26"/>
    <w:rsid w:val="00A35D5F"/>
    <w:rsid w:val="00A362BB"/>
    <w:rsid w:val="00A44865"/>
    <w:rsid w:val="00A475DC"/>
    <w:rsid w:val="00A47E06"/>
    <w:rsid w:val="00A51B40"/>
    <w:rsid w:val="00A54C5D"/>
    <w:rsid w:val="00A54FBD"/>
    <w:rsid w:val="00A5549A"/>
    <w:rsid w:val="00A57960"/>
    <w:rsid w:val="00A737B3"/>
    <w:rsid w:val="00A73BAB"/>
    <w:rsid w:val="00A746A7"/>
    <w:rsid w:val="00A75EA8"/>
    <w:rsid w:val="00A80255"/>
    <w:rsid w:val="00A85AD4"/>
    <w:rsid w:val="00A860C3"/>
    <w:rsid w:val="00A927EA"/>
    <w:rsid w:val="00A94497"/>
    <w:rsid w:val="00A963DD"/>
    <w:rsid w:val="00A9678E"/>
    <w:rsid w:val="00AA3662"/>
    <w:rsid w:val="00AA3A9B"/>
    <w:rsid w:val="00AA5BAE"/>
    <w:rsid w:val="00AB2AAC"/>
    <w:rsid w:val="00AB7187"/>
    <w:rsid w:val="00AB7D9E"/>
    <w:rsid w:val="00AB7FB1"/>
    <w:rsid w:val="00AC0F78"/>
    <w:rsid w:val="00AC2058"/>
    <w:rsid w:val="00AC4FFE"/>
    <w:rsid w:val="00AC575C"/>
    <w:rsid w:val="00AC7F3E"/>
    <w:rsid w:val="00AD0F50"/>
    <w:rsid w:val="00AD2A84"/>
    <w:rsid w:val="00AD3710"/>
    <w:rsid w:val="00AD44AD"/>
    <w:rsid w:val="00AD5795"/>
    <w:rsid w:val="00AD7889"/>
    <w:rsid w:val="00AE1184"/>
    <w:rsid w:val="00AE140E"/>
    <w:rsid w:val="00AE4470"/>
    <w:rsid w:val="00AE490B"/>
    <w:rsid w:val="00AE498C"/>
    <w:rsid w:val="00AE69ED"/>
    <w:rsid w:val="00AF0AA5"/>
    <w:rsid w:val="00AF1C33"/>
    <w:rsid w:val="00AF1DBD"/>
    <w:rsid w:val="00AF3FDD"/>
    <w:rsid w:val="00AF4B34"/>
    <w:rsid w:val="00AF76D6"/>
    <w:rsid w:val="00B01D97"/>
    <w:rsid w:val="00B04624"/>
    <w:rsid w:val="00B05BA8"/>
    <w:rsid w:val="00B061DE"/>
    <w:rsid w:val="00B073E3"/>
    <w:rsid w:val="00B07B7F"/>
    <w:rsid w:val="00B1099B"/>
    <w:rsid w:val="00B11356"/>
    <w:rsid w:val="00B11B23"/>
    <w:rsid w:val="00B131BE"/>
    <w:rsid w:val="00B15085"/>
    <w:rsid w:val="00B158EC"/>
    <w:rsid w:val="00B16764"/>
    <w:rsid w:val="00B169F6"/>
    <w:rsid w:val="00B17C4C"/>
    <w:rsid w:val="00B20B32"/>
    <w:rsid w:val="00B2145D"/>
    <w:rsid w:val="00B21BEB"/>
    <w:rsid w:val="00B2247C"/>
    <w:rsid w:val="00B22516"/>
    <w:rsid w:val="00B225CD"/>
    <w:rsid w:val="00B2354F"/>
    <w:rsid w:val="00B25FFB"/>
    <w:rsid w:val="00B26837"/>
    <w:rsid w:val="00B32F87"/>
    <w:rsid w:val="00B33D82"/>
    <w:rsid w:val="00B34158"/>
    <w:rsid w:val="00B3464B"/>
    <w:rsid w:val="00B3469D"/>
    <w:rsid w:val="00B3498B"/>
    <w:rsid w:val="00B35170"/>
    <w:rsid w:val="00B4003F"/>
    <w:rsid w:val="00B403D4"/>
    <w:rsid w:val="00B41186"/>
    <w:rsid w:val="00B41EC8"/>
    <w:rsid w:val="00B41F44"/>
    <w:rsid w:val="00B44787"/>
    <w:rsid w:val="00B4511D"/>
    <w:rsid w:val="00B46169"/>
    <w:rsid w:val="00B46558"/>
    <w:rsid w:val="00B50D17"/>
    <w:rsid w:val="00B55799"/>
    <w:rsid w:val="00B55CCA"/>
    <w:rsid w:val="00B5700B"/>
    <w:rsid w:val="00B60CC6"/>
    <w:rsid w:val="00B64073"/>
    <w:rsid w:val="00B64AC4"/>
    <w:rsid w:val="00B64F09"/>
    <w:rsid w:val="00B65900"/>
    <w:rsid w:val="00B72145"/>
    <w:rsid w:val="00B72B1B"/>
    <w:rsid w:val="00B736C5"/>
    <w:rsid w:val="00B752EE"/>
    <w:rsid w:val="00B82881"/>
    <w:rsid w:val="00B82978"/>
    <w:rsid w:val="00B82AF1"/>
    <w:rsid w:val="00B83A87"/>
    <w:rsid w:val="00B87F89"/>
    <w:rsid w:val="00B9077C"/>
    <w:rsid w:val="00B91583"/>
    <w:rsid w:val="00B91BF5"/>
    <w:rsid w:val="00B94774"/>
    <w:rsid w:val="00BA12FC"/>
    <w:rsid w:val="00BA133F"/>
    <w:rsid w:val="00BA1419"/>
    <w:rsid w:val="00BA2569"/>
    <w:rsid w:val="00BA71C2"/>
    <w:rsid w:val="00BA721C"/>
    <w:rsid w:val="00BA744A"/>
    <w:rsid w:val="00BB0323"/>
    <w:rsid w:val="00BB1EBC"/>
    <w:rsid w:val="00BB4409"/>
    <w:rsid w:val="00BB5243"/>
    <w:rsid w:val="00BB5CF3"/>
    <w:rsid w:val="00BC1A21"/>
    <w:rsid w:val="00BC23BD"/>
    <w:rsid w:val="00BC2527"/>
    <w:rsid w:val="00BC4CC2"/>
    <w:rsid w:val="00BC4D81"/>
    <w:rsid w:val="00BC73E4"/>
    <w:rsid w:val="00BD195F"/>
    <w:rsid w:val="00BD48CA"/>
    <w:rsid w:val="00BD5542"/>
    <w:rsid w:val="00BD5C7B"/>
    <w:rsid w:val="00BD60D1"/>
    <w:rsid w:val="00BE0A35"/>
    <w:rsid w:val="00BE1423"/>
    <w:rsid w:val="00BE1B68"/>
    <w:rsid w:val="00BE2405"/>
    <w:rsid w:val="00BE5597"/>
    <w:rsid w:val="00BE5DFA"/>
    <w:rsid w:val="00BE6175"/>
    <w:rsid w:val="00BF08BA"/>
    <w:rsid w:val="00BF192E"/>
    <w:rsid w:val="00BF3074"/>
    <w:rsid w:val="00BF3202"/>
    <w:rsid w:val="00BF46D0"/>
    <w:rsid w:val="00BF7DB7"/>
    <w:rsid w:val="00C01967"/>
    <w:rsid w:val="00C0303E"/>
    <w:rsid w:val="00C04B70"/>
    <w:rsid w:val="00C05C40"/>
    <w:rsid w:val="00C1074C"/>
    <w:rsid w:val="00C13EC4"/>
    <w:rsid w:val="00C141B3"/>
    <w:rsid w:val="00C165D9"/>
    <w:rsid w:val="00C16D4F"/>
    <w:rsid w:val="00C17CE7"/>
    <w:rsid w:val="00C217AD"/>
    <w:rsid w:val="00C21877"/>
    <w:rsid w:val="00C24B42"/>
    <w:rsid w:val="00C25499"/>
    <w:rsid w:val="00C31276"/>
    <w:rsid w:val="00C3234D"/>
    <w:rsid w:val="00C337DB"/>
    <w:rsid w:val="00C3395F"/>
    <w:rsid w:val="00C3493E"/>
    <w:rsid w:val="00C36A65"/>
    <w:rsid w:val="00C36E10"/>
    <w:rsid w:val="00C43529"/>
    <w:rsid w:val="00C43A62"/>
    <w:rsid w:val="00C44317"/>
    <w:rsid w:val="00C51B58"/>
    <w:rsid w:val="00C5398F"/>
    <w:rsid w:val="00C54173"/>
    <w:rsid w:val="00C56758"/>
    <w:rsid w:val="00C56C4F"/>
    <w:rsid w:val="00C56CDB"/>
    <w:rsid w:val="00C57625"/>
    <w:rsid w:val="00C57764"/>
    <w:rsid w:val="00C631A6"/>
    <w:rsid w:val="00C63A52"/>
    <w:rsid w:val="00C6764C"/>
    <w:rsid w:val="00C724DD"/>
    <w:rsid w:val="00C73FC0"/>
    <w:rsid w:val="00C759ED"/>
    <w:rsid w:val="00C75E82"/>
    <w:rsid w:val="00C76602"/>
    <w:rsid w:val="00C76944"/>
    <w:rsid w:val="00C772CB"/>
    <w:rsid w:val="00C77FE8"/>
    <w:rsid w:val="00C82914"/>
    <w:rsid w:val="00C85CB4"/>
    <w:rsid w:val="00C86A7D"/>
    <w:rsid w:val="00C86D65"/>
    <w:rsid w:val="00C876CA"/>
    <w:rsid w:val="00C916B8"/>
    <w:rsid w:val="00C918B8"/>
    <w:rsid w:val="00C91DEC"/>
    <w:rsid w:val="00C9273C"/>
    <w:rsid w:val="00C92AE9"/>
    <w:rsid w:val="00C95063"/>
    <w:rsid w:val="00C96E86"/>
    <w:rsid w:val="00C974ED"/>
    <w:rsid w:val="00C97520"/>
    <w:rsid w:val="00CA1834"/>
    <w:rsid w:val="00CA3660"/>
    <w:rsid w:val="00CA4BA8"/>
    <w:rsid w:val="00CA50D4"/>
    <w:rsid w:val="00CA57A0"/>
    <w:rsid w:val="00CA6768"/>
    <w:rsid w:val="00CA6987"/>
    <w:rsid w:val="00CB3617"/>
    <w:rsid w:val="00CB6BDD"/>
    <w:rsid w:val="00CC000D"/>
    <w:rsid w:val="00CC0A0B"/>
    <w:rsid w:val="00CC1BF5"/>
    <w:rsid w:val="00CC2FC9"/>
    <w:rsid w:val="00CC46E1"/>
    <w:rsid w:val="00CC4EBF"/>
    <w:rsid w:val="00CC6010"/>
    <w:rsid w:val="00CC678F"/>
    <w:rsid w:val="00CC6A89"/>
    <w:rsid w:val="00CC6B11"/>
    <w:rsid w:val="00CC7BAB"/>
    <w:rsid w:val="00CD1698"/>
    <w:rsid w:val="00CD1849"/>
    <w:rsid w:val="00CD18CA"/>
    <w:rsid w:val="00CD193D"/>
    <w:rsid w:val="00CD1D3D"/>
    <w:rsid w:val="00CD24BE"/>
    <w:rsid w:val="00CD319C"/>
    <w:rsid w:val="00CD5419"/>
    <w:rsid w:val="00CD5FAE"/>
    <w:rsid w:val="00CD70E3"/>
    <w:rsid w:val="00CE013F"/>
    <w:rsid w:val="00CE0341"/>
    <w:rsid w:val="00CE1061"/>
    <w:rsid w:val="00CE2AE7"/>
    <w:rsid w:val="00CE4675"/>
    <w:rsid w:val="00CE501D"/>
    <w:rsid w:val="00CE68F7"/>
    <w:rsid w:val="00CE6A26"/>
    <w:rsid w:val="00CF476A"/>
    <w:rsid w:val="00CF5DB5"/>
    <w:rsid w:val="00CF66D3"/>
    <w:rsid w:val="00CF72E1"/>
    <w:rsid w:val="00D013A1"/>
    <w:rsid w:val="00D01512"/>
    <w:rsid w:val="00D0472C"/>
    <w:rsid w:val="00D04BC2"/>
    <w:rsid w:val="00D0559E"/>
    <w:rsid w:val="00D1014E"/>
    <w:rsid w:val="00D160ED"/>
    <w:rsid w:val="00D16B96"/>
    <w:rsid w:val="00D17867"/>
    <w:rsid w:val="00D17AC3"/>
    <w:rsid w:val="00D20C31"/>
    <w:rsid w:val="00D2114D"/>
    <w:rsid w:val="00D22AC2"/>
    <w:rsid w:val="00D25041"/>
    <w:rsid w:val="00D26B0E"/>
    <w:rsid w:val="00D26F44"/>
    <w:rsid w:val="00D30A98"/>
    <w:rsid w:val="00D32884"/>
    <w:rsid w:val="00D32BC3"/>
    <w:rsid w:val="00D32FFD"/>
    <w:rsid w:val="00D35238"/>
    <w:rsid w:val="00D40B94"/>
    <w:rsid w:val="00D41D79"/>
    <w:rsid w:val="00D43B2D"/>
    <w:rsid w:val="00D44167"/>
    <w:rsid w:val="00D4460B"/>
    <w:rsid w:val="00D4574A"/>
    <w:rsid w:val="00D4652A"/>
    <w:rsid w:val="00D47018"/>
    <w:rsid w:val="00D5110C"/>
    <w:rsid w:val="00D51C08"/>
    <w:rsid w:val="00D521E6"/>
    <w:rsid w:val="00D52A99"/>
    <w:rsid w:val="00D52F1C"/>
    <w:rsid w:val="00D53439"/>
    <w:rsid w:val="00D5463B"/>
    <w:rsid w:val="00D55CEF"/>
    <w:rsid w:val="00D55DA3"/>
    <w:rsid w:val="00D568E0"/>
    <w:rsid w:val="00D57CD6"/>
    <w:rsid w:val="00D62C58"/>
    <w:rsid w:val="00D62C68"/>
    <w:rsid w:val="00D63C7C"/>
    <w:rsid w:val="00D63CF0"/>
    <w:rsid w:val="00D651EF"/>
    <w:rsid w:val="00D661B4"/>
    <w:rsid w:val="00D70033"/>
    <w:rsid w:val="00D7340F"/>
    <w:rsid w:val="00D73458"/>
    <w:rsid w:val="00D75D76"/>
    <w:rsid w:val="00D75F92"/>
    <w:rsid w:val="00D77AC5"/>
    <w:rsid w:val="00D77C04"/>
    <w:rsid w:val="00D77F09"/>
    <w:rsid w:val="00D80559"/>
    <w:rsid w:val="00D812D6"/>
    <w:rsid w:val="00D82DDB"/>
    <w:rsid w:val="00D82E2B"/>
    <w:rsid w:val="00D830CD"/>
    <w:rsid w:val="00D83C78"/>
    <w:rsid w:val="00D85F67"/>
    <w:rsid w:val="00D878B8"/>
    <w:rsid w:val="00D87D5B"/>
    <w:rsid w:val="00D92F13"/>
    <w:rsid w:val="00D93E02"/>
    <w:rsid w:val="00D94D99"/>
    <w:rsid w:val="00D94E38"/>
    <w:rsid w:val="00D95241"/>
    <w:rsid w:val="00D95FDB"/>
    <w:rsid w:val="00D97391"/>
    <w:rsid w:val="00D974C8"/>
    <w:rsid w:val="00DA1DFE"/>
    <w:rsid w:val="00DA33A9"/>
    <w:rsid w:val="00DA698E"/>
    <w:rsid w:val="00DA7967"/>
    <w:rsid w:val="00DA7CD3"/>
    <w:rsid w:val="00DB1B33"/>
    <w:rsid w:val="00DB1BEE"/>
    <w:rsid w:val="00DB1ED8"/>
    <w:rsid w:val="00DB52E2"/>
    <w:rsid w:val="00DC13FE"/>
    <w:rsid w:val="00DC1956"/>
    <w:rsid w:val="00DC385B"/>
    <w:rsid w:val="00DC3983"/>
    <w:rsid w:val="00DC7C34"/>
    <w:rsid w:val="00DD0DC1"/>
    <w:rsid w:val="00DD10B6"/>
    <w:rsid w:val="00DD5EF3"/>
    <w:rsid w:val="00DD6C3F"/>
    <w:rsid w:val="00DE1E91"/>
    <w:rsid w:val="00DE2333"/>
    <w:rsid w:val="00DE3700"/>
    <w:rsid w:val="00DF0F7B"/>
    <w:rsid w:val="00DF21AF"/>
    <w:rsid w:val="00DF6A73"/>
    <w:rsid w:val="00DF772F"/>
    <w:rsid w:val="00E00B93"/>
    <w:rsid w:val="00E05E14"/>
    <w:rsid w:val="00E101E8"/>
    <w:rsid w:val="00E112CE"/>
    <w:rsid w:val="00E124AC"/>
    <w:rsid w:val="00E14194"/>
    <w:rsid w:val="00E1577B"/>
    <w:rsid w:val="00E162B7"/>
    <w:rsid w:val="00E165E5"/>
    <w:rsid w:val="00E177F6"/>
    <w:rsid w:val="00E17D44"/>
    <w:rsid w:val="00E20058"/>
    <w:rsid w:val="00E205BD"/>
    <w:rsid w:val="00E233F9"/>
    <w:rsid w:val="00E2559C"/>
    <w:rsid w:val="00E25B9B"/>
    <w:rsid w:val="00E268C6"/>
    <w:rsid w:val="00E31382"/>
    <w:rsid w:val="00E31686"/>
    <w:rsid w:val="00E32596"/>
    <w:rsid w:val="00E32F34"/>
    <w:rsid w:val="00E338BF"/>
    <w:rsid w:val="00E3581E"/>
    <w:rsid w:val="00E36576"/>
    <w:rsid w:val="00E3679B"/>
    <w:rsid w:val="00E36B5C"/>
    <w:rsid w:val="00E40125"/>
    <w:rsid w:val="00E424D6"/>
    <w:rsid w:val="00E44C89"/>
    <w:rsid w:val="00E453E7"/>
    <w:rsid w:val="00E45835"/>
    <w:rsid w:val="00E46280"/>
    <w:rsid w:val="00E526F1"/>
    <w:rsid w:val="00E60941"/>
    <w:rsid w:val="00E64CE3"/>
    <w:rsid w:val="00E662D0"/>
    <w:rsid w:val="00E66AAA"/>
    <w:rsid w:val="00E700C8"/>
    <w:rsid w:val="00E70672"/>
    <w:rsid w:val="00E74E00"/>
    <w:rsid w:val="00E7759A"/>
    <w:rsid w:val="00E81009"/>
    <w:rsid w:val="00E8274B"/>
    <w:rsid w:val="00E82923"/>
    <w:rsid w:val="00E83CAF"/>
    <w:rsid w:val="00E86861"/>
    <w:rsid w:val="00E869C1"/>
    <w:rsid w:val="00E927E3"/>
    <w:rsid w:val="00E9536C"/>
    <w:rsid w:val="00E95748"/>
    <w:rsid w:val="00E97399"/>
    <w:rsid w:val="00EA0A53"/>
    <w:rsid w:val="00EA0BA3"/>
    <w:rsid w:val="00EA232C"/>
    <w:rsid w:val="00EA2395"/>
    <w:rsid w:val="00EA6561"/>
    <w:rsid w:val="00EA6953"/>
    <w:rsid w:val="00EB3D96"/>
    <w:rsid w:val="00EB6B3B"/>
    <w:rsid w:val="00EC0F07"/>
    <w:rsid w:val="00EC1156"/>
    <w:rsid w:val="00EC32DD"/>
    <w:rsid w:val="00EC3D91"/>
    <w:rsid w:val="00EC4837"/>
    <w:rsid w:val="00EC4CA5"/>
    <w:rsid w:val="00EC5BA2"/>
    <w:rsid w:val="00EC5EDE"/>
    <w:rsid w:val="00EC62EB"/>
    <w:rsid w:val="00EC67F2"/>
    <w:rsid w:val="00EC791A"/>
    <w:rsid w:val="00ED1ADC"/>
    <w:rsid w:val="00ED5998"/>
    <w:rsid w:val="00ED6E73"/>
    <w:rsid w:val="00EE0942"/>
    <w:rsid w:val="00EE147E"/>
    <w:rsid w:val="00EE18AD"/>
    <w:rsid w:val="00EE1E0E"/>
    <w:rsid w:val="00EE7B95"/>
    <w:rsid w:val="00EF4E41"/>
    <w:rsid w:val="00EF57FB"/>
    <w:rsid w:val="00EF6FB2"/>
    <w:rsid w:val="00F005C2"/>
    <w:rsid w:val="00F028D7"/>
    <w:rsid w:val="00F04979"/>
    <w:rsid w:val="00F04C30"/>
    <w:rsid w:val="00F04D43"/>
    <w:rsid w:val="00F04ED7"/>
    <w:rsid w:val="00F067C7"/>
    <w:rsid w:val="00F07F1B"/>
    <w:rsid w:val="00F10B22"/>
    <w:rsid w:val="00F11F96"/>
    <w:rsid w:val="00F13EB9"/>
    <w:rsid w:val="00F157D7"/>
    <w:rsid w:val="00F15D8E"/>
    <w:rsid w:val="00F16CD0"/>
    <w:rsid w:val="00F204FE"/>
    <w:rsid w:val="00F20A52"/>
    <w:rsid w:val="00F20D9B"/>
    <w:rsid w:val="00F25C20"/>
    <w:rsid w:val="00F26BC4"/>
    <w:rsid w:val="00F310F5"/>
    <w:rsid w:val="00F316C7"/>
    <w:rsid w:val="00F329A1"/>
    <w:rsid w:val="00F370A6"/>
    <w:rsid w:val="00F4023C"/>
    <w:rsid w:val="00F40E89"/>
    <w:rsid w:val="00F41B58"/>
    <w:rsid w:val="00F42C43"/>
    <w:rsid w:val="00F43557"/>
    <w:rsid w:val="00F43F7D"/>
    <w:rsid w:val="00F4535B"/>
    <w:rsid w:val="00F47F7C"/>
    <w:rsid w:val="00F52175"/>
    <w:rsid w:val="00F52B32"/>
    <w:rsid w:val="00F5470F"/>
    <w:rsid w:val="00F5728D"/>
    <w:rsid w:val="00F63A30"/>
    <w:rsid w:val="00F662CC"/>
    <w:rsid w:val="00F71C20"/>
    <w:rsid w:val="00F72751"/>
    <w:rsid w:val="00F73D1C"/>
    <w:rsid w:val="00F75338"/>
    <w:rsid w:val="00F82BE2"/>
    <w:rsid w:val="00F8368D"/>
    <w:rsid w:val="00F8468E"/>
    <w:rsid w:val="00F84CC0"/>
    <w:rsid w:val="00F86285"/>
    <w:rsid w:val="00F875B4"/>
    <w:rsid w:val="00F943E4"/>
    <w:rsid w:val="00F95D5B"/>
    <w:rsid w:val="00F960AC"/>
    <w:rsid w:val="00FA0221"/>
    <w:rsid w:val="00FA0A7B"/>
    <w:rsid w:val="00FA2439"/>
    <w:rsid w:val="00FA3027"/>
    <w:rsid w:val="00FA7766"/>
    <w:rsid w:val="00FB0AC2"/>
    <w:rsid w:val="00FB165C"/>
    <w:rsid w:val="00FB2646"/>
    <w:rsid w:val="00FB2AFF"/>
    <w:rsid w:val="00FB5173"/>
    <w:rsid w:val="00FB5587"/>
    <w:rsid w:val="00FB6C50"/>
    <w:rsid w:val="00FC2B29"/>
    <w:rsid w:val="00FC63EB"/>
    <w:rsid w:val="00FC7678"/>
    <w:rsid w:val="00FD1284"/>
    <w:rsid w:val="00FD18B3"/>
    <w:rsid w:val="00FD2E23"/>
    <w:rsid w:val="00FD4B18"/>
    <w:rsid w:val="00FE1664"/>
    <w:rsid w:val="00FE4284"/>
    <w:rsid w:val="00FE667F"/>
    <w:rsid w:val="00FE7977"/>
    <w:rsid w:val="00FF7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E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1DD4"/>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Heading2">
    <w:name w:val="heading 2"/>
    <w:basedOn w:val="Normal"/>
    <w:next w:val="Normal"/>
    <w:link w:val="Heading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007"/>
    <w:rPr>
      <w:rFonts w:ascii="Cambria" w:hAnsi="Cambria" w:cs="Cambria"/>
      <w:b/>
      <w:bCs/>
      <w:color w:val="525A7D"/>
      <w:sz w:val="28"/>
      <w:szCs w:val="28"/>
    </w:rPr>
  </w:style>
  <w:style w:type="character" w:customStyle="1" w:styleId="Heading2Char">
    <w:name w:val="Heading 2 Char"/>
    <w:basedOn w:val="DefaultParagraphFont"/>
    <w:link w:val="Heading2"/>
    <w:uiPriority w:val="99"/>
    <w:locked/>
    <w:rsid w:val="000F0099"/>
    <w:rPr>
      <w:rFonts w:ascii="Cambria" w:hAnsi="Cambria" w:cs="Cambria"/>
      <w:b/>
      <w:bCs/>
      <w:color w:val="727CA3"/>
      <w:sz w:val="26"/>
      <w:szCs w:val="26"/>
    </w:rPr>
  </w:style>
  <w:style w:type="paragraph" w:styleId="Title">
    <w:name w:val="Title"/>
    <w:basedOn w:val="Normal"/>
    <w:next w:val="Normal"/>
    <w:link w:val="Title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TitleChar">
    <w:name w:val="Title Char"/>
    <w:basedOn w:val="DefaultParagraphFont"/>
    <w:link w:val="Title"/>
    <w:uiPriority w:val="99"/>
    <w:locked/>
    <w:rsid w:val="00776007"/>
    <w:rPr>
      <w:rFonts w:ascii="Cambria" w:hAnsi="Cambria" w:cs="Cambria"/>
      <w:color w:val="34343E"/>
      <w:spacing w:val="5"/>
      <w:kern w:val="28"/>
      <w:sz w:val="52"/>
      <w:szCs w:val="52"/>
    </w:rPr>
  </w:style>
  <w:style w:type="paragraph" w:styleId="ListParagraph">
    <w:name w:val="List Paragraph"/>
    <w:basedOn w:val="Normal"/>
    <w:uiPriority w:val="99"/>
    <w:qFormat/>
    <w:rsid w:val="00776007"/>
    <w:pPr>
      <w:ind w:left="720"/>
    </w:pPr>
  </w:style>
  <w:style w:type="character" w:styleId="Hyperlink">
    <w:name w:val="Hyperlink"/>
    <w:basedOn w:val="DefaultParagraphFont"/>
    <w:uiPriority w:val="99"/>
    <w:rsid w:val="00776007"/>
    <w:rPr>
      <w:color w:val="0000FF"/>
      <w:u w:val="single"/>
    </w:rPr>
  </w:style>
  <w:style w:type="paragraph" w:styleId="Header">
    <w:name w:val="header"/>
    <w:basedOn w:val="Normal"/>
    <w:link w:val="HeaderChar"/>
    <w:uiPriority w:val="99"/>
    <w:semiHidden/>
    <w:rsid w:val="007760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776007"/>
  </w:style>
  <w:style w:type="paragraph" w:styleId="Footer">
    <w:name w:val="footer"/>
    <w:basedOn w:val="Normal"/>
    <w:link w:val="FooterChar"/>
    <w:uiPriority w:val="99"/>
    <w:rsid w:val="0077600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76007"/>
  </w:style>
  <w:style w:type="paragraph" w:styleId="TOCHeading">
    <w:name w:val="TOC Heading"/>
    <w:basedOn w:val="Heading1"/>
    <w:next w:val="Normal"/>
    <w:uiPriority w:val="99"/>
    <w:qFormat/>
    <w:rsid w:val="00776007"/>
    <w:pPr>
      <w:outlineLvl w:val="9"/>
    </w:pPr>
  </w:style>
  <w:style w:type="paragraph" w:styleId="TOC1">
    <w:name w:val="toc 1"/>
    <w:basedOn w:val="Normal"/>
    <w:next w:val="Normal"/>
    <w:autoRedefine/>
    <w:uiPriority w:val="99"/>
    <w:semiHidden/>
    <w:rsid w:val="00776007"/>
    <w:pPr>
      <w:tabs>
        <w:tab w:val="right" w:leader="dot" w:pos="8296"/>
      </w:tabs>
      <w:spacing w:after="100"/>
    </w:pPr>
  </w:style>
  <w:style w:type="paragraph" w:styleId="BalloonText">
    <w:name w:val="Balloon Text"/>
    <w:basedOn w:val="Normal"/>
    <w:link w:val="BalloonTextChar"/>
    <w:uiPriority w:val="99"/>
    <w:semiHidden/>
    <w:rsid w:val="0077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007"/>
    <w:rPr>
      <w:rFonts w:ascii="Tahoma" w:hAnsi="Tahoma" w:cs="Tahoma"/>
      <w:sz w:val="16"/>
      <w:szCs w:val="16"/>
    </w:rPr>
  </w:style>
  <w:style w:type="paragraph" w:styleId="TOC2">
    <w:name w:val="toc 2"/>
    <w:basedOn w:val="Normal"/>
    <w:next w:val="Normal"/>
    <w:autoRedefine/>
    <w:uiPriority w:val="99"/>
    <w:semiHidden/>
    <w:rsid w:val="00A31638"/>
    <w:pPr>
      <w:tabs>
        <w:tab w:val="right" w:leader="dot" w:pos="8296"/>
      </w:tabs>
      <w:spacing w:after="100"/>
    </w:pPr>
  </w:style>
  <w:style w:type="character" w:styleId="FollowedHyperlink">
    <w:name w:val="FollowedHyperlink"/>
    <w:basedOn w:val="DefaultParagraphFont"/>
    <w:uiPriority w:val="99"/>
    <w:semiHidden/>
    <w:rsid w:val="008F0141"/>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1DD4"/>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776007"/>
    <w:pPr>
      <w:keepNext/>
      <w:keepLines/>
      <w:spacing w:before="480" w:after="0"/>
      <w:outlineLvl w:val="0"/>
    </w:pPr>
    <w:rPr>
      <w:rFonts w:ascii="Cambria" w:eastAsia="Times New Roman" w:hAnsi="Cambria" w:cs="Cambria"/>
      <w:b/>
      <w:bCs/>
      <w:color w:val="525A7D"/>
      <w:sz w:val="28"/>
      <w:szCs w:val="28"/>
    </w:rPr>
  </w:style>
  <w:style w:type="paragraph" w:styleId="Heading2">
    <w:name w:val="heading 2"/>
    <w:basedOn w:val="Normal"/>
    <w:next w:val="Normal"/>
    <w:link w:val="Heading2Char"/>
    <w:uiPriority w:val="99"/>
    <w:qFormat/>
    <w:rsid w:val="000F0099"/>
    <w:pPr>
      <w:keepNext/>
      <w:keepLines/>
      <w:spacing w:before="200" w:after="0"/>
      <w:outlineLvl w:val="1"/>
    </w:pPr>
    <w:rPr>
      <w:rFonts w:ascii="Cambria" w:eastAsia="Times New Roman" w:hAnsi="Cambria" w:cs="Cambria"/>
      <w:b/>
      <w:bCs/>
      <w:color w:val="727CA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007"/>
    <w:rPr>
      <w:rFonts w:ascii="Cambria" w:hAnsi="Cambria" w:cs="Cambria"/>
      <w:b/>
      <w:bCs/>
      <w:color w:val="525A7D"/>
      <w:sz w:val="28"/>
      <w:szCs w:val="28"/>
    </w:rPr>
  </w:style>
  <w:style w:type="character" w:customStyle="1" w:styleId="Heading2Char">
    <w:name w:val="Heading 2 Char"/>
    <w:basedOn w:val="DefaultParagraphFont"/>
    <w:link w:val="Heading2"/>
    <w:uiPriority w:val="99"/>
    <w:locked/>
    <w:rsid w:val="000F0099"/>
    <w:rPr>
      <w:rFonts w:ascii="Cambria" w:hAnsi="Cambria" w:cs="Cambria"/>
      <w:b/>
      <w:bCs/>
      <w:color w:val="727CA3"/>
      <w:sz w:val="26"/>
      <w:szCs w:val="26"/>
    </w:rPr>
  </w:style>
  <w:style w:type="paragraph" w:styleId="Title">
    <w:name w:val="Title"/>
    <w:basedOn w:val="Normal"/>
    <w:next w:val="Normal"/>
    <w:link w:val="TitleChar"/>
    <w:uiPriority w:val="99"/>
    <w:qFormat/>
    <w:rsid w:val="00776007"/>
    <w:pPr>
      <w:pBdr>
        <w:bottom w:val="single" w:sz="8" w:space="4" w:color="727CA3"/>
      </w:pBdr>
      <w:spacing w:after="300" w:line="240" w:lineRule="auto"/>
    </w:pPr>
    <w:rPr>
      <w:rFonts w:ascii="Cambria" w:eastAsia="Times New Roman" w:hAnsi="Cambria" w:cs="Cambria"/>
      <w:color w:val="34343E"/>
      <w:spacing w:val="5"/>
      <w:kern w:val="28"/>
      <w:sz w:val="52"/>
      <w:szCs w:val="52"/>
    </w:rPr>
  </w:style>
  <w:style w:type="character" w:customStyle="1" w:styleId="TitleChar">
    <w:name w:val="Title Char"/>
    <w:basedOn w:val="DefaultParagraphFont"/>
    <w:link w:val="Title"/>
    <w:uiPriority w:val="99"/>
    <w:locked/>
    <w:rsid w:val="00776007"/>
    <w:rPr>
      <w:rFonts w:ascii="Cambria" w:hAnsi="Cambria" w:cs="Cambria"/>
      <w:color w:val="34343E"/>
      <w:spacing w:val="5"/>
      <w:kern w:val="28"/>
      <w:sz w:val="52"/>
      <w:szCs w:val="52"/>
    </w:rPr>
  </w:style>
  <w:style w:type="paragraph" w:styleId="ListParagraph">
    <w:name w:val="List Paragraph"/>
    <w:basedOn w:val="Normal"/>
    <w:uiPriority w:val="99"/>
    <w:qFormat/>
    <w:rsid w:val="00776007"/>
    <w:pPr>
      <w:ind w:left="720"/>
    </w:pPr>
  </w:style>
  <w:style w:type="character" w:styleId="Hyperlink">
    <w:name w:val="Hyperlink"/>
    <w:basedOn w:val="DefaultParagraphFont"/>
    <w:uiPriority w:val="99"/>
    <w:rsid w:val="00776007"/>
    <w:rPr>
      <w:color w:val="0000FF"/>
      <w:u w:val="single"/>
    </w:rPr>
  </w:style>
  <w:style w:type="paragraph" w:styleId="Header">
    <w:name w:val="header"/>
    <w:basedOn w:val="Normal"/>
    <w:link w:val="HeaderChar"/>
    <w:uiPriority w:val="99"/>
    <w:semiHidden/>
    <w:rsid w:val="007760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776007"/>
  </w:style>
  <w:style w:type="paragraph" w:styleId="Footer">
    <w:name w:val="footer"/>
    <w:basedOn w:val="Normal"/>
    <w:link w:val="FooterChar"/>
    <w:uiPriority w:val="99"/>
    <w:rsid w:val="0077600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76007"/>
  </w:style>
  <w:style w:type="paragraph" w:styleId="TOCHeading">
    <w:name w:val="TOC Heading"/>
    <w:basedOn w:val="Heading1"/>
    <w:next w:val="Normal"/>
    <w:uiPriority w:val="99"/>
    <w:qFormat/>
    <w:rsid w:val="00776007"/>
    <w:pPr>
      <w:outlineLvl w:val="9"/>
    </w:pPr>
  </w:style>
  <w:style w:type="paragraph" w:styleId="TOC1">
    <w:name w:val="toc 1"/>
    <w:basedOn w:val="Normal"/>
    <w:next w:val="Normal"/>
    <w:autoRedefine/>
    <w:uiPriority w:val="99"/>
    <w:semiHidden/>
    <w:rsid w:val="00776007"/>
    <w:pPr>
      <w:tabs>
        <w:tab w:val="right" w:leader="dot" w:pos="8296"/>
      </w:tabs>
      <w:spacing w:after="100"/>
    </w:pPr>
  </w:style>
  <w:style w:type="paragraph" w:styleId="BalloonText">
    <w:name w:val="Balloon Text"/>
    <w:basedOn w:val="Normal"/>
    <w:link w:val="BalloonTextChar"/>
    <w:uiPriority w:val="99"/>
    <w:semiHidden/>
    <w:rsid w:val="0077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007"/>
    <w:rPr>
      <w:rFonts w:ascii="Tahoma" w:hAnsi="Tahoma" w:cs="Tahoma"/>
      <w:sz w:val="16"/>
      <w:szCs w:val="16"/>
    </w:rPr>
  </w:style>
  <w:style w:type="paragraph" w:styleId="TOC2">
    <w:name w:val="toc 2"/>
    <w:basedOn w:val="Normal"/>
    <w:next w:val="Normal"/>
    <w:autoRedefine/>
    <w:uiPriority w:val="99"/>
    <w:semiHidden/>
    <w:rsid w:val="00A31638"/>
    <w:pPr>
      <w:tabs>
        <w:tab w:val="right" w:leader="dot" w:pos="8296"/>
      </w:tabs>
      <w:spacing w:after="100"/>
    </w:pPr>
  </w:style>
  <w:style w:type="character" w:styleId="FollowedHyperlink">
    <w:name w:val="FollowedHyperlink"/>
    <w:basedOn w:val="DefaultParagraphFont"/>
    <w:uiPriority w:val="99"/>
    <w:semiHidden/>
    <w:rsid w:val="008F0141"/>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ktiki.teithe.gr/crm/" TargetMode="External"/><Relationship Id="rId18" Type="http://schemas.openxmlformats.org/officeDocument/2006/relationships/hyperlink" Target="https://praktiki.teithe.gr/crm/"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file:///C:\Users\user\AppData\Local\Packages\Microsoft.MicrosoftEdge_8wekyb3d8bbwe\TempState\Downloads\www.praktiki.teithe.gr" TargetMode="External"/><Relationship Id="rId7" Type="http://schemas.openxmlformats.org/officeDocument/2006/relationships/endnotes" Target="endnotes.xml"/><Relationship Id="rId12" Type="http://schemas.openxmlformats.org/officeDocument/2006/relationships/hyperlink" Target="https://praktiki.teithe.gr/wp-content/uploads/2022/10/&#916;&#951;&#769;&#955;&#969;&#963;&#951;-&#924;&#959;&#961;&#953;&#959;&#948;&#959;&#769;&#964;&#951;&#963;&#951;&#962;-&#966;&#959;&#953;&#964;&#951;&#964;&#951;&#769;-&#928;&#913;-&#917;&#931;&#928;&#913;.docx" TargetMode="External"/><Relationship Id="rId17" Type="http://schemas.openxmlformats.org/officeDocument/2006/relationships/hyperlink" Target="https://praktiki.teithe.gr/wp-content/uploads/2022/10/&#913;&#769;&#953;&#964;&#951;&#963;&#951;-&#934;&#959;&#953;&#964;&#951;&#964;&#951;&#769;-&#928;&#913;-&#963;&#964;&#951;-&#947;&#961;&#945;&#956;&#956;&#945;&#964;&#949;&#953;&#769;&#945;-&#947;&#953;&#945;-&#917;&#931;&#928;&#913;.docx" TargetMode="External"/><Relationship Id="rId25" Type="http://schemas.openxmlformats.org/officeDocument/2006/relationships/hyperlink" Target="http://atlas.grnet.gr" TargetMode="External"/><Relationship Id="rId2" Type="http://schemas.openxmlformats.org/officeDocument/2006/relationships/styles" Target="styles.xml"/><Relationship Id="rId16" Type="http://schemas.openxmlformats.org/officeDocument/2006/relationships/hyperlink" Target="https://praktiki.teithe.gr/wp-content/uploads/2022/10/&#916;&#951;&#769;&#955;&#969;&#963;&#951;-&#934;&#959;&#961;&#949;&#769;&#945;-&#913;&#960;&#945;&#963;&#967;&#959;&#769;&#955;&#951;&#963;&#951;&#962;-&#928;&#913;.docx" TargetMode="External"/><Relationship Id="rId20" Type="http://schemas.openxmlformats.org/officeDocument/2006/relationships/hyperlink" Target="https://praktiki.teithe.gr/wp-content/uploads/2022/10/&#914;&#949;&#946;&#945;&#953;&#769;&#969;&#963;&#951;-&#917;&#961;&#947;&#959;&#948;&#959;&#769;&#964;&#951;-&#947;&#953;&#945;-&#945;&#960;&#945;&#963;&#967;&#959;&#769;&#955;&#951;&#963;&#951;-&#966;&#959;&#953;&#964;&#951;&#964;&#951;&#769;_&#916;&#921;&#928;&#913;&#917;.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ktiki.teithe.gr/crm/" TargetMode="External"/><Relationship Id="rId24" Type="http://schemas.openxmlformats.org/officeDocument/2006/relationships/hyperlink" Target="https://praktiki.teithe.gr/wp-content/uploads/2022/10/&#914;&#949;&#946;&#945;&#953;&#769;&#969;&#963;&#951;-&#917;&#961;&#947;&#959;&#948;&#959;&#769;&#964;&#951;-&#947;&#953;&#945;-&#945;&#960;&#945;&#963;&#967;&#959;&#769;&#955;&#951;&#963;&#951;-&#966;&#959;&#953;&#964;&#951;&#964;&#951;&#769;_&#916;&#921;&#928;&#913;&#917;.doc" TargetMode="External"/><Relationship Id="rId5" Type="http://schemas.openxmlformats.org/officeDocument/2006/relationships/webSettings" Target="webSettings.xml"/><Relationship Id="rId15" Type="http://schemas.openxmlformats.org/officeDocument/2006/relationships/hyperlink" Target="https://praktiki.teithe.gr/wp-content/uploads/2022/10/&#914;&#949;&#946;&#945;&#953;&#769;&#969;&#963;&#951;-&#917;&#961;&#947;&#959;&#948;&#959;&#769;&#964;&#951;-&#947;&#953;&#945;-&#945;&#960;&#945;&#963;&#967;&#959;&#769;&#955;&#951;&#963;&#951;-&#966;&#959;&#953;&#964;&#951;&#964;&#951;&#769;_&#916;&#921;&#928;&#913;&#917;.doc" TargetMode="External"/><Relationship Id="rId23" Type="http://schemas.openxmlformats.org/officeDocument/2006/relationships/hyperlink" Target="https://praktiki.teithe.gr/wp-content/uploads/2022/10/&#916;&#951;&#769;&#955;&#969;&#963;&#951;-&#934;&#959;&#961;&#949;&#769;&#945;-&#913;&#960;&#945;&#963;&#967;&#959;&#769;&#955;&#951;&#963;&#951;&#962;-&#928;&#913;.docx" TargetMode="External"/><Relationship Id="rId28" Type="http://schemas.openxmlformats.org/officeDocument/2006/relationships/footer" Target="footer1.xml"/><Relationship Id="rId10" Type="http://schemas.openxmlformats.org/officeDocument/2006/relationships/hyperlink" Target="https://praktiki.teithe.gr/wp-content/uploads/2022/10/&#916;&#951;&#769;&#955;&#969;&#963;&#951;-&#913;&#964;&#959;&#956;&#953;&#954;&#969;&#769;&#957;-&#931;&#964;&#959;&#953;&#967;&#949;&#953;&#769;&#969;&#957;-&#916;&#921;&#928;&#913;&#917;.docx" TargetMode="External"/><Relationship Id="rId19" Type="http://schemas.openxmlformats.org/officeDocument/2006/relationships/hyperlink" Target="https://praktiki.teithe.gr/wp-content/uploads/2022/10/&#916;&#951;&#769;&#955;&#969;&#963;&#951;-&#934;&#959;&#961;&#949;&#769;&#945;-&#913;&#960;&#945;&#963;&#967;&#959;&#769;&#955;&#951;&#963;&#951;&#962;-&#928;&#913;.docx" TargetMode="External"/><Relationship Id="rId4" Type="http://schemas.openxmlformats.org/officeDocument/2006/relationships/settings" Target="settings.xml"/><Relationship Id="rId9" Type="http://schemas.openxmlformats.org/officeDocument/2006/relationships/hyperlink" Target="file:///C:\Users\user\AppData\Local\Packages\Microsoft.MicrosoftEdge_8wekyb3d8bbwe\TempState\Downloads\www.praktiki.teithe.gr" TargetMode="External"/><Relationship Id="rId14" Type="http://schemas.openxmlformats.org/officeDocument/2006/relationships/hyperlink" Target="https://praktiki.teithe.gr/wp-content/uploads/2020/02/Ypefthini-dilosi-prosopikon-dedomenon.pdf" TargetMode="External"/><Relationship Id="rId22" Type="http://schemas.openxmlformats.org/officeDocument/2006/relationships/hyperlink" Target="file:///E:\&#904;&#957;&#964;&#965;&#960;&#945;%20&#947;&#953;&#945;%20&#945;&#957;&#949;&#946;&#945;&#963;&#956;&#945;\&#934;&#959;&#953;&#964;&#951;&#964;&#941;&#962;\&#917;&#957;&#951;&#956;&#949;&#961;&#969;&#964;&#953;&#954;&#972;%20&#904;&#957;&#964;&#965;&#960;&#959;%20&#934;&#959;&#953;&#964;&#951;&#964;&#942;-&#917;&#961;&#947;&#959;&#948;&#972;&#964;&#951;%20&#917;&#931;&#928;&#913;_2020.new.doc"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2313</Words>
  <Characters>12494</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Διαδικασία έναρξης της Πρακτικής Άσκησης των φοιτητών μέσω ΕΣΠΑ του Ε</vt:lpstr>
      <vt:lpstr>Διαδικασία έναρξης της Πρακτικής Άσκησης των φοιτητών μέσω ΕΣΠΑ του Ε</vt:lpstr>
    </vt:vector>
  </TitlesOfParts>
  <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Διαδικασία έναρξης της Πρακτικής Άσκησης των φοιτητών μέσω ΕΣΠΑ του Ε</dc:title>
  <dc:subject/>
  <dc:creator>Manolis</dc:creator>
  <cp:keywords/>
  <dc:description/>
  <cp:lastModifiedBy>devforce1</cp:lastModifiedBy>
  <cp:revision>10</cp:revision>
  <dcterms:created xsi:type="dcterms:W3CDTF">2022-10-03T10:25:00Z</dcterms:created>
  <dcterms:modified xsi:type="dcterms:W3CDTF">2022-10-05T10:01:00Z</dcterms:modified>
</cp:coreProperties>
</file>