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Διεθνούς Πανεπιστημίου της Ελλάδος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»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 xml:space="preserve">Ανάπτυξη Ανθρώπινου Δυναμικού Εκπαίδευση και Δια Βίου Μάθηση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400" w:rsidRDefault="00F12400" w:rsidP="00EA2ADD">
      <w:r>
        <w:separator/>
      </w:r>
    </w:p>
  </w:endnote>
  <w:endnote w:type="continuationSeparator" w:id="0">
    <w:p w:rsidR="00F12400" w:rsidRDefault="00F1240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F73" w:rsidRDefault="003A1F73" w:rsidP="003A1F73">
    <w:pPr>
      <w:pStyle w:val="a6"/>
      <w:jc w:val="center"/>
    </w:pPr>
    <w:r w:rsidRPr="00F61C39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http://www.edulll.gr/wp-content/uploads/2016/11/logo2.jpg" style="width:320.25pt;height:45pt;visibility:visible">
          <v:imagedata r:id="rId1" r:href="rId2"/>
        </v:shape>
      </w:pict>
    </w:r>
  </w:p>
  <w:p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400" w:rsidRDefault="00F12400" w:rsidP="00EA2ADD">
      <w:r>
        <w:separator/>
      </w:r>
    </w:p>
  </w:footnote>
  <w:footnote w:type="continuationSeparator" w:id="0">
    <w:p w:rsidR="00F12400" w:rsidRDefault="00F1240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8A3C09"/>
    <w:rsid w:val="00901120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53BD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manos</cp:lastModifiedBy>
  <cp:revision>30</cp:revision>
  <cp:lastPrinted>2019-12-06T12:16:00Z</cp:lastPrinted>
  <dcterms:created xsi:type="dcterms:W3CDTF">2018-02-02T07:56:00Z</dcterms:created>
  <dcterms:modified xsi:type="dcterms:W3CDTF">2022-10-03T10:00:00Z</dcterms:modified>
</cp:coreProperties>
</file>