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516FCE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>ΣΧΟΛΗ</w:t>
      </w:r>
      <w:r w:rsidR="008F27DA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8F27DA">
        <w:rPr>
          <w:rFonts w:ascii="Verdana" w:hAnsi="Verdana"/>
          <w:b/>
          <w:sz w:val="21"/>
          <w:szCs w:val="21"/>
          <w:lang w:val="el-GR"/>
        </w:rPr>
        <w:t>ΚΟΙΝΩΝΙΚΩΝ</w:t>
      </w:r>
      <w:r w:rsidRPr="00252010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516FCE">
        <w:rPr>
          <w:rFonts w:ascii="Verdana" w:hAnsi="Verdana"/>
          <w:b/>
          <w:sz w:val="21"/>
          <w:szCs w:val="21"/>
          <w:lang w:val="el-GR"/>
        </w:rPr>
        <w:t xml:space="preserve">ΕΠΙΣΤΗΜΩΝ </w:t>
      </w:r>
    </w:p>
    <w:p w:rsidR="00DA6211" w:rsidRPr="00252010" w:rsidRDefault="00DA6211" w:rsidP="008F27DA">
      <w:pPr>
        <w:pStyle w:val="a3"/>
        <w:spacing w:line="360" w:lineRule="auto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hyperlink r:id="rId7" w:history="1">
        <w:r w:rsidR="008F27DA" w:rsidRPr="008F27DA">
          <w:rPr>
            <w:rFonts w:ascii="Verdana" w:hAnsi="Verdana"/>
            <w:b/>
            <w:sz w:val="21"/>
            <w:szCs w:val="21"/>
            <w:lang w:val="el-GR"/>
          </w:rPr>
          <w:t xml:space="preserve">Βιβλιοθηκονομίας, </w:t>
        </w:r>
        <w:proofErr w:type="spellStart"/>
        <w:r w:rsidR="008F27DA" w:rsidRPr="008F27DA">
          <w:rPr>
            <w:rFonts w:ascii="Verdana" w:hAnsi="Verdana"/>
            <w:b/>
            <w:sz w:val="21"/>
            <w:szCs w:val="21"/>
            <w:lang w:val="el-GR"/>
          </w:rPr>
          <w:t>Αρχειονομίας</w:t>
        </w:r>
        <w:proofErr w:type="spellEnd"/>
        <w:r w:rsidR="008F27DA" w:rsidRPr="008F27DA">
          <w:rPr>
            <w:rFonts w:ascii="Verdana" w:hAnsi="Verdana"/>
            <w:b/>
            <w:sz w:val="21"/>
            <w:szCs w:val="21"/>
            <w:lang w:val="el-GR"/>
          </w:rPr>
          <w:t xml:space="preserve"> και Συστημάτων Πληροφόρησης</w:t>
        </w:r>
      </w:hyperlink>
      <w:r w:rsidR="008F27DA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885E1F"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6B7BCC">
        <w:rPr>
          <w:rFonts w:ascii="Verdana" w:hAnsi="Verdana" w:cs="Arial"/>
          <w:b/>
          <w:sz w:val="22"/>
          <w:szCs w:val="22"/>
          <w:lang w:val="el-GR"/>
        </w:rPr>
        <w:t>31</w:t>
      </w:r>
      <w:r w:rsidR="00ED65DE">
        <w:rPr>
          <w:rFonts w:ascii="Verdana" w:hAnsi="Verdana" w:cs="Arial"/>
          <w:b/>
          <w:sz w:val="22"/>
          <w:szCs w:val="22"/>
          <w:lang w:val="el-GR"/>
        </w:rPr>
        <w:t>/1</w:t>
      </w:r>
      <w:r w:rsidR="008F27DA">
        <w:rPr>
          <w:rFonts w:ascii="Verdana" w:hAnsi="Verdana" w:cs="Arial"/>
          <w:b/>
          <w:sz w:val="22"/>
          <w:szCs w:val="22"/>
          <w:lang w:val="el-GR"/>
        </w:rPr>
        <w:t>7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hyperlink r:id="rId8" w:history="1">
        <w:r w:rsidR="008F27DA" w:rsidRPr="008F27DA">
          <w:rPr>
            <w:rFonts w:ascii="Verdana" w:hAnsi="Verdana"/>
            <w:b/>
            <w:sz w:val="18"/>
            <w:szCs w:val="18"/>
            <w:lang w:val="el-GR"/>
          </w:rPr>
          <w:t xml:space="preserve">Βιβλιοθηκονομίας, </w:t>
        </w:r>
        <w:proofErr w:type="spellStart"/>
        <w:r w:rsidR="008F27DA" w:rsidRPr="008F27DA">
          <w:rPr>
            <w:rFonts w:ascii="Verdana" w:hAnsi="Verdana"/>
            <w:b/>
            <w:sz w:val="18"/>
            <w:szCs w:val="18"/>
            <w:lang w:val="el-GR"/>
          </w:rPr>
          <w:t>Αρχειονομίας</w:t>
        </w:r>
        <w:proofErr w:type="spellEnd"/>
        <w:r w:rsidR="008F27DA" w:rsidRPr="008F27DA">
          <w:rPr>
            <w:rFonts w:ascii="Verdana" w:hAnsi="Verdana"/>
            <w:b/>
            <w:sz w:val="18"/>
            <w:szCs w:val="18"/>
            <w:lang w:val="el-GR"/>
          </w:rPr>
          <w:t xml:space="preserve"> και Συστημάτων Πληροφόρησης</w:t>
        </w:r>
      </w:hyperlink>
      <w:r w:rsidR="008F27DA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8F27DA" w:rsidRPr="008F27DA">
        <w:rPr>
          <w:rFonts w:ascii="Verdana" w:hAnsi="Verdana" w:cs="Arial"/>
          <w:sz w:val="18"/>
          <w:szCs w:val="18"/>
          <w:lang w:val="el-GR"/>
        </w:rPr>
        <w:t>πρώ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ην Τμήμα </w:t>
      </w:r>
      <w:r w:rsidR="008F27DA">
        <w:rPr>
          <w:rFonts w:ascii="Verdana" w:hAnsi="Verdana" w:cs="Arial"/>
          <w:sz w:val="18"/>
          <w:szCs w:val="18"/>
          <w:lang w:val="el-GR"/>
        </w:rPr>
        <w:t>Βιβλιοθηκονομίας &amp; Συστημάτων Πληροφόρησης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 </w:t>
      </w:r>
      <w:r w:rsidR="006B7BCC">
        <w:rPr>
          <w:rFonts w:ascii="Verdana" w:hAnsi="Verdana" w:cs="Arial"/>
          <w:sz w:val="18"/>
          <w:szCs w:val="18"/>
          <w:lang w:val="el-GR"/>
        </w:rPr>
        <w:t>31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ED65DE">
        <w:rPr>
          <w:rFonts w:ascii="Verdana" w:hAnsi="Verdana" w:cs="Arial"/>
          <w:sz w:val="18"/>
          <w:szCs w:val="18"/>
          <w:lang w:val="el-GR"/>
        </w:rPr>
        <w:t>Τρίτη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ED65DE">
        <w:rPr>
          <w:rFonts w:ascii="Verdana" w:hAnsi="Verdana" w:cs="Arial"/>
          <w:sz w:val="18"/>
          <w:szCs w:val="18"/>
          <w:lang w:val="el-GR"/>
        </w:rPr>
        <w:t>1</w:t>
      </w:r>
      <w:r w:rsidR="008F27DA">
        <w:rPr>
          <w:rFonts w:ascii="Verdana" w:hAnsi="Verdana" w:cs="Arial"/>
          <w:sz w:val="18"/>
          <w:szCs w:val="18"/>
          <w:lang w:val="el-GR"/>
        </w:rPr>
        <w:t>7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C417C0">
        <w:rPr>
          <w:rFonts w:ascii="Verdana" w:hAnsi="Verdana" w:cs="Arial"/>
          <w:sz w:val="18"/>
          <w:szCs w:val="18"/>
          <w:lang w:val="el-GR"/>
        </w:rPr>
        <w:t xml:space="preserve"> δεκαοκτώ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8F27DA">
        <w:rPr>
          <w:rFonts w:ascii="Verdana" w:hAnsi="Verdana" w:cs="Arial"/>
          <w:sz w:val="18"/>
          <w:szCs w:val="18"/>
          <w:lang w:val="el-GR"/>
        </w:rPr>
        <w:t>(18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6B7BCC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  <w:shd w:val="clear" w:color="auto" w:fill="auto"/>
          </w:tcPr>
          <w:p w:rsidR="008F27DA" w:rsidRPr="00C7263C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F27DA" w:rsidRPr="006C5DD6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276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268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240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263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287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169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295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302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248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173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256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273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270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253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257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281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249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Pr="008F27DA" w:rsidRDefault="008F27DA" w:rsidP="00923B60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272</w:t>
            </w:r>
          </w:p>
        </w:tc>
      </w:tr>
      <w:tr w:rsidR="008F27DA" w:rsidRPr="00C7263C" w:rsidTr="00D33030">
        <w:trPr>
          <w:jc w:val="center"/>
        </w:trPr>
        <w:tc>
          <w:tcPr>
            <w:tcW w:w="990" w:type="dxa"/>
          </w:tcPr>
          <w:p w:rsidR="008F27DA" w:rsidRPr="00AF4690" w:rsidRDefault="008F27DA" w:rsidP="008F27D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8F27DA" w:rsidRDefault="008F27DA" w:rsidP="008F27D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8F27DA" w:rsidRDefault="008F27DA" w:rsidP="008F27D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113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lastRenderedPageBreak/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8F27DA">
        <w:rPr>
          <w:rFonts w:ascii="Verdana" w:hAnsi="Verdana" w:cs="Arial"/>
          <w:sz w:val="18"/>
          <w:szCs w:val="18"/>
          <w:lang w:val="el-GR"/>
        </w:rPr>
        <w:t>13/31-8-2018</w:t>
      </w:r>
      <w:r w:rsidR="008F27DA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D74696" w:rsidRDefault="00ED22CB" w:rsidP="00ED65DE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C7263C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ED65DE">
        <w:rPr>
          <w:rFonts w:ascii="Verdana" w:hAnsi="Verdana" w:cs="Arial"/>
          <w:sz w:val="18"/>
          <w:szCs w:val="18"/>
          <w:lang w:val="el-GR"/>
        </w:rPr>
        <w:t xml:space="preserve">Τμήματος </w:t>
      </w:r>
      <w:r w:rsidR="00ED65DE">
        <w:rPr>
          <w:rFonts w:ascii="Verdana" w:hAnsi="Verdana" w:cs="Arial"/>
          <w:b/>
          <w:sz w:val="18"/>
          <w:szCs w:val="18"/>
          <w:lang w:val="el-GR"/>
        </w:rPr>
        <w:t xml:space="preserve">Επιστημών Διατροφής &amp; </w:t>
      </w:r>
      <w:proofErr w:type="spellStart"/>
      <w:r w:rsidR="00ED65DE">
        <w:rPr>
          <w:rFonts w:ascii="Verdana" w:hAnsi="Verdana" w:cs="Arial"/>
          <w:b/>
          <w:sz w:val="18"/>
          <w:szCs w:val="18"/>
          <w:lang w:val="el-GR"/>
        </w:rPr>
        <w:t>Διαιτολογίας</w:t>
      </w:r>
      <w:proofErr w:type="spellEnd"/>
      <w:r w:rsidR="00ED65DE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ED65DE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ED65DE">
        <w:rPr>
          <w:rFonts w:ascii="Verdana" w:hAnsi="Verdana" w:cs="Arial"/>
          <w:b/>
          <w:sz w:val="18"/>
          <w:szCs w:val="18"/>
          <w:lang w:val="el-GR"/>
        </w:rPr>
        <w:t xml:space="preserve">Αισθητικής &amp; </w:t>
      </w:r>
      <w:proofErr w:type="spellStart"/>
      <w:r w:rsidR="00ED65DE">
        <w:rPr>
          <w:rFonts w:ascii="Verdana" w:hAnsi="Verdana" w:cs="Arial"/>
          <w:b/>
          <w:sz w:val="18"/>
          <w:szCs w:val="18"/>
          <w:lang w:val="el-GR"/>
        </w:rPr>
        <w:t>Κοσμητολογίας</w:t>
      </w:r>
      <w:proofErr w:type="spellEnd"/>
      <w:r w:rsidR="00ED65DE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ED65DE">
        <w:rPr>
          <w:rFonts w:ascii="Verdana" w:hAnsi="Verdana" w:cs="Arial"/>
          <w:sz w:val="18"/>
          <w:szCs w:val="18"/>
          <w:lang w:val="el-GR"/>
        </w:rPr>
        <w:t xml:space="preserve">ΑΤΕΙ/Θ)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ED65DE" w:rsidRPr="002D41F2" w:rsidRDefault="00ED65DE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4"/>
        <w:gridCol w:w="917"/>
        <w:gridCol w:w="24"/>
        <w:gridCol w:w="2413"/>
        <w:gridCol w:w="24"/>
        <w:gridCol w:w="1669"/>
        <w:gridCol w:w="24"/>
        <w:gridCol w:w="1753"/>
        <w:gridCol w:w="24"/>
        <w:gridCol w:w="2331"/>
        <w:gridCol w:w="24"/>
      </w:tblGrid>
      <w:tr w:rsidR="00A75A97" w:rsidRPr="006B7BCC" w:rsidTr="008F27DA">
        <w:trPr>
          <w:gridAfter w:val="1"/>
          <w:wAfter w:w="24" w:type="dxa"/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8F27DA" w:rsidRPr="00EB7F13" w:rsidTr="008F27DA">
        <w:trPr>
          <w:trHeight w:val="50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>ΔΙΠΑΕ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276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  <w:r w:rsidRPr="008F27DA">
              <w:rPr>
                <w:rFonts w:ascii="Verdana" w:hAnsi="Verdana"/>
                <w:sz w:val="20"/>
              </w:rPr>
              <w:t>51,91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Γεώργιος Χριστοδούλου,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trHeight w:val="421"/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Θεσσαλίας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268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sz w:val="20"/>
              </w:rPr>
            </w:pPr>
            <w:r w:rsidRPr="008F27DA">
              <w:rPr>
                <w:rFonts w:ascii="Verdana" w:hAnsi="Verdana"/>
                <w:sz w:val="20"/>
              </w:rPr>
              <w:t>48,72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Γεώργιος Χριστοδούλου,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trHeight w:val="427"/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  <w:lang w:val="el-GR"/>
              </w:rPr>
            </w:pPr>
            <w:r w:rsidRPr="008F27DA">
              <w:rPr>
                <w:rFonts w:ascii="Verdana" w:hAnsi="Verdana"/>
                <w:color w:val="000000"/>
                <w:sz w:val="20"/>
                <w:lang w:val="el-GR"/>
              </w:rPr>
              <w:t>Οργανισμός Παιδείας Πολιτισμού Αθλητισμού και Πρόνοιας Δήμου Κατερίνης</w:t>
            </w:r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240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  <w:r w:rsidRPr="008F27DA">
              <w:rPr>
                <w:rFonts w:ascii="Verdana" w:hAnsi="Verdana"/>
                <w:sz w:val="20"/>
              </w:rPr>
              <w:t>59,92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Ηλίας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Νίτσος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trHeight w:val="504"/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>ΔΙΠΑΕ</w:t>
            </w:r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263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  <w:r w:rsidRPr="008F27DA">
              <w:rPr>
                <w:rFonts w:ascii="Verdana" w:hAnsi="Verdana"/>
                <w:sz w:val="20"/>
              </w:rPr>
              <w:t>40,41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Ασπασία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Τόγια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Επίκουρη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Καθηγήτρια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>ΔΙΠΑΕ</w:t>
            </w:r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287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  <w:r w:rsidRPr="008F27DA">
              <w:rPr>
                <w:rFonts w:ascii="Verdana" w:hAnsi="Verdana"/>
                <w:sz w:val="20"/>
              </w:rPr>
              <w:t>74,85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Ασπασία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Τόγια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Επίκουρη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Καθηγήτρια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Δήμος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Παύλου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Μελά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169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  <w:r w:rsidRPr="008F27DA">
              <w:rPr>
                <w:rFonts w:ascii="Verdana" w:hAnsi="Verdana"/>
                <w:sz w:val="20"/>
              </w:rPr>
              <w:t>39,57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Γεώργιος Χριστοδούλου,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Αριστοτέλειο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Θεσσαλονίκης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295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sz w:val="20"/>
              </w:rPr>
            </w:pPr>
            <w:r w:rsidRPr="008F27DA">
              <w:rPr>
                <w:rFonts w:ascii="Verdana" w:hAnsi="Verdana"/>
                <w:sz w:val="20"/>
              </w:rPr>
              <w:t>67,75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Γεώργιος Χριστοδούλου,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Αριστοτέλειο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Θεσσαλονίκης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302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52,68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Ασπασία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Τόγια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Επίκουρη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Καθηγήτρια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Δήμος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Καλαμαριάς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248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67,09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Ηλίας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Νίτσος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Μακεδονίας</w:t>
            </w:r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173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47,75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Ηλίας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Νίτσος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Θεσσαλίας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256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38,8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Γεώργιος Χριστοδούλου,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Δήμος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Καλαμαριάς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273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37,64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Ηλίας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Νίτσος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Αριστοτέλειο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lastRenderedPageBreak/>
              <w:t>Θεσσαλονίκης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lastRenderedPageBreak/>
              <w:t>270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57,4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Ασπασία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Τόγια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Επίκουρη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lastRenderedPageBreak/>
              <w:t>Καθηγήτρια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Δήμος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Καλαμαριάς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253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sz w:val="20"/>
              </w:rPr>
            </w:pPr>
            <w:r w:rsidRPr="008F27DA">
              <w:rPr>
                <w:rFonts w:ascii="Verdana" w:hAnsi="Verdana"/>
                <w:sz w:val="20"/>
              </w:rPr>
              <w:t>82,65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Ηλίας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Νίτσος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Θεσσαλίας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257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42,75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Γεώργιος Χριστοδούλου,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ΔιΠΑΕ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281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44,61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Ασπασία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Τόγια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Επίκουρη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Καθηγήτρια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Θεσσαλίας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249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sz w:val="20"/>
              </w:rPr>
            </w:pPr>
            <w:r w:rsidRPr="008F27DA">
              <w:rPr>
                <w:rFonts w:ascii="Verdana" w:hAnsi="Verdana"/>
                <w:sz w:val="20"/>
              </w:rPr>
              <w:t>64,81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8F27DA">
              <w:rPr>
                <w:rFonts w:ascii="Verdana" w:hAnsi="Verdana"/>
                <w:color w:val="000000"/>
                <w:sz w:val="20"/>
              </w:rPr>
              <w:t xml:space="preserve">Γεώργιος Χριστοδούλου,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Λέκτορας</w:t>
            </w:r>
            <w:proofErr w:type="spellEnd"/>
          </w:p>
        </w:tc>
      </w:tr>
      <w:tr w:rsidR="008F27DA" w:rsidRPr="00EB7F13" w:rsidTr="008F27DA">
        <w:trPr>
          <w:jc w:val="center"/>
        </w:trPr>
        <w:tc>
          <w:tcPr>
            <w:tcW w:w="785" w:type="dxa"/>
            <w:gridSpan w:val="2"/>
            <w:vAlign w:val="center"/>
          </w:tcPr>
          <w:p w:rsidR="008F27DA" w:rsidRPr="008F27DA" w:rsidRDefault="008F27DA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Αριστοτέλειο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Πανεπιστήμιο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Θεσσαλονίκης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8F27DA">
              <w:rPr>
                <w:rFonts w:ascii="Verdana" w:eastAsia="Arial Unicode MS" w:hAnsi="Verdana" w:cs="Arial Unicode MS"/>
                <w:sz w:val="20"/>
              </w:rPr>
              <w:t>272</w:t>
            </w:r>
          </w:p>
        </w:tc>
        <w:tc>
          <w:tcPr>
            <w:tcW w:w="1777" w:type="dxa"/>
            <w:gridSpan w:val="2"/>
            <w:vAlign w:val="center"/>
          </w:tcPr>
          <w:p w:rsidR="008F27DA" w:rsidRPr="008F27DA" w:rsidRDefault="008F27DA" w:rsidP="008F27DA">
            <w:pP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lang w:val="en-US"/>
              </w:rPr>
            </w:pPr>
            <w:r w:rsidRPr="008F27DA">
              <w:rPr>
                <w:rFonts w:ascii="Verdana" w:hAnsi="Verdana"/>
                <w:sz w:val="20"/>
              </w:rPr>
              <w:t>39,15</w:t>
            </w:r>
          </w:p>
        </w:tc>
        <w:tc>
          <w:tcPr>
            <w:tcW w:w="2355" w:type="dxa"/>
            <w:gridSpan w:val="2"/>
            <w:vAlign w:val="center"/>
          </w:tcPr>
          <w:p w:rsidR="008F27DA" w:rsidRPr="008F27DA" w:rsidRDefault="008F27DA" w:rsidP="008F27DA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Ασπασία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Τόγια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Επίκουρη</w:t>
            </w:r>
            <w:proofErr w:type="spellEnd"/>
            <w:r w:rsidRPr="008F27DA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8F27DA">
              <w:rPr>
                <w:rFonts w:ascii="Verdana" w:hAnsi="Verdana"/>
                <w:color w:val="000000"/>
                <w:sz w:val="20"/>
              </w:rPr>
              <w:t>Καθηγήτρια</w:t>
            </w:r>
            <w:proofErr w:type="spellEnd"/>
          </w:p>
        </w:tc>
      </w:tr>
    </w:tbl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8F27DA" w:rsidRPr="00A37F3B" w:rsidRDefault="008F27DA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του προγράμματος ΕΣΠΑ υπερέβαινε 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τον αριθμό των εγκεκριμένων θέσεων. </w:t>
      </w:r>
    </w:p>
    <w:p w:rsidR="008F27DA" w:rsidRDefault="008F27DA" w:rsidP="008F27DA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8F27DA" w:rsidRDefault="00ED22CB" w:rsidP="00ED65DE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ED65DE" w:rsidRDefault="007D61BE" w:rsidP="00ED65DE">
      <w:pPr>
        <w:spacing w:line="360" w:lineRule="atLeast"/>
        <w:jc w:val="center"/>
        <w:rPr>
          <w:rFonts w:ascii="Verdana" w:hAnsi="Verdana"/>
          <w:b/>
          <w:sz w:val="18"/>
          <w:szCs w:val="18"/>
          <w:lang w:val="el-GR"/>
        </w:rPr>
      </w:pPr>
      <w:hyperlink r:id="rId9" w:history="1">
        <w:r w:rsidR="008F27DA" w:rsidRPr="008F27DA">
          <w:rPr>
            <w:rFonts w:ascii="Verdana" w:hAnsi="Verdana"/>
            <w:b/>
            <w:sz w:val="18"/>
            <w:szCs w:val="18"/>
            <w:lang w:val="el-GR"/>
          </w:rPr>
          <w:t xml:space="preserve">Βιβλιοθηκονομίας, </w:t>
        </w:r>
        <w:proofErr w:type="spellStart"/>
        <w:r w:rsidR="008F27DA" w:rsidRPr="008F27DA">
          <w:rPr>
            <w:rFonts w:ascii="Verdana" w:hAnsi="Verdana"/>
            <w:b/>
            <w:sz w:val="18"/>
            <w:szCs w:val="18"/>
            <w:lang w:val="el-GR"/>
          </w:rPr>
          <w:t>Αρχειονομίας</w:t>
        </w:r>
        <w:proofErr w:type="spellEnd"/>
        <w:r w:rsidR="008F27DA" w:rsidRPr="008F27DA">
          <w:rPr>
            <w:rFonts w:ascii="Verdana" w:hAnsi="Verdana"/>
            <w:b/>
            <w:sz w:val="18"/>
            <w:szCs w:val="18"/>
            <w:lang w:val="el-GR"/>
          </w:rPr>
          <w:t xml:space="preserve"> και Συστημάτων Πληροφόρησης</w:t>
        </w:r>
      </w:hyperlink>
    </w:p>
    <w:p w:rsidR="008F27DA" w:rsidRDefault="008F27DA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8F27DA" w:rsidRDefault="008F27DA" w:rsidP="008F27DA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Γ. Χριστοδούλου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 xml:space="preserve">Β) Β.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Καμπατζά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 xml:space="preserve">Γ)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Ηλ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Νίτσος</w:t>
      </w:r>
      <w:proofErr w:type="spellEnd"/>
    </w:p>
    <w:p w:rsidR="008F27DA" w:rsidRPr="00C65F62" w:rsidRDefault="008F27DA" w:rsidP="008F27DA">
      <w:pPr>
        <w:tabs>
          <w:tab w:val="left" w:pos="567"/>
          <w:tab w:val="left" w:pos="3686"/>
          <w:tab w:val="center" w:pos="4153"/>
          <w:tab w:val="left" w:pos="6663"/>
          <w:tab w:val="right" w:pos="8306"/>
        </w:tabs>
        <w:spacing w:line="360" w:lineRule="atLeast"/>
        <w:jc w:val="both"/>
        <w:rPr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ab/>
        <w:t>Λέκτορας</w:t>
      </w:r>
      <w:r>
        <w:rPr>
          <w:rFonts w:ascii="Verdana" w:hAnsi="Verdana" w:cs="Arial"/>
          <w:sz w:val="18"/>
          <w:szCs w:val="18"/>
          <w:lang w:val="el-GR"/>
        </w:rPr>
        <w:tab/>
      </w:r>
      <w:proofErr w:type="spellStart"/>
      <w:r>
        <w:rPr>
          <w:rFonts w:ascii="Verdana" w:hAnsi="Verdana" w:cs="Arial"/>
          <w:sz w:val="18"/>
          <w:szCs w:val="18"/>
          <w:lang w:val="el-GR"/>
        </w:rPr>
        <w:t>Αναπλ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>. Καθηγήτρια</w:t>
      </w:r>
      <w:r>
        <w:rPr>
          <w:rFonts w:ascii="Verdana" w:hAnsi="Verdana" w:cs="Arial"/>
          <w:sz w:val="18"/>
          <w:szCs w:val="18"/>
          <w:lang w:val="el-GR"/>
        </w:rPr>
        <w:tab/>
        <w:t>Λέκτορας</w:t>
      </w:r>
    </w:p>
    <w:p w:rsidR="00C7263C" w:rsidRPr="00F4084A" w:rsidRDefault="00C7263C" w:rsidP="00C7263C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p w:rsidR="00ED22CB" w:rsidRDefault="00ED22CB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10"/>
      <w:footerReference w:type="default" r:id="rId11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A7" w:rsidRDefault="00F314A7">
      <w:r>
        <w:separator/>
      </w:r>
    </w:p>
  </w:endnote>
  <w:endnote w:type="continuationSeparator" w:id="0">
    <w:p w:rsidR="00F314A7" w:rsidRDefault="00F3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A7" w:rsidRDefault="00F314A7">
      <w:r>
        <w:separator/>
      </w:r>
    </w:p>
  </w:footnote>
  <w:footnote w:type="continuationSeparator" w:id="0">
    <w:p w:rsidR="00F314A7" w:rsidRDefault="00F31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42898"/>
    <w:rsid w:val="00051296"/>
    <w:rsid w:val="00062F3C"/>
    <w:rsid w:val="000C6912"/>
    <w:rsid w:val="000E673D"/>
    <w:rsid w:val="0010519F"/>
    <w:rsid w:val="0013402B"/>
    <w:rsid w:val="00141AF3"/>
    <w:rsid w:val="001557ED"/>
    <w:rsid w:val="00166420"/>
    <w:rsid w:val="00185E2F"/>
    <w:rsid w:val="001C27AE"/>
    <w:rsid w:val="001C61CF"/>
    <w:rsid w:val="001E2ADD"/>
    <w:rsid w:val="001E4D33"/>
    <w:rsid w:val="00202235"/>
    <w:rsid w:val="00207F9A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47C21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E6B33"/>
    <w:rsid w:val="004F3D16"/>
    <w:rsid w:val="00516FCE"/>
    <w:rsid w:val="00540778"/>
    <w:rsid w:val="00554B91"/>
    <w:rsid w:val="0056345F"/>
    <w:rsid w:val="00577ACD"/>
    <w:rsid w:val="00585F72"/>
    <w:rsid w:val="00586E94"/>
    <w:rsid w:val="005C03D5"/>
    <w:rsid w:val="005E2A6D"/>
    <w:rsid w:val="00624C2A"/>
    <w:rsid w:val="0067178A"/>
    <w:rsid w:val="006A3C58"/>
    <w:rsid w:val="006B7BCC"/>
    <w:rsid w:val="006C5DD6"/>
    <w:rsid w:val="006E2473"/>
    <w:rsid w:val="006F1A74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7D61BE"/>
    <w:rsid w:val="0080769C"/>
    <w:rsid w:val="00825FC1"/>
    <w:rsid w:val="0083418C"/>
    <w:rsid w:val="00837CDB"/>
    <w:rsid w:val="00867D6E"/>
    <w:rsid w:val="00885E1F"/>
    <w:rsid w:val="0088669A"/>
    <w:rsid w:val="008F27DA"/>
    <w:rsid w:val="00933B20"/>
    <w:rsid w:val="00943598"/>
    <w:rsid w:val="00947F91"/>
    <w:rsid w:val="00994F69"/>
    <w:rsid w:val="009B3F82"/>
    <w:rsid w:val="009D7F92"/>
    <w:rsid w:val="00A235EE"/>
    <w:rsid w:val="00A26A16"/>
    <w:rsid w:val="00A3267A"/>
    <w:rsid w:val="00A35649"/>
    <w:rsid w:val="00A703BF"/>
    <w:rsid w:val="00A71430"/>
    <w:rsid w:val="00A72522"/>
    <w:rsid w:val="00A75A97"/>
    <w:rsid w:val="00AB0A33"/>
    <w:rsid w:val="00AB1A82"/>
    <w:rsid w:val="00AB6D87"/>
    <w:rsid w:val="00AF1C0D"/>
    <w:rsid w:val="00AF4690"/>
    <w:rsid w:val="00B357B3"/>
    <w:rsid w:val="00B401CA"/>
    <w:rsid w:val="00B57130"/>
    <w:rsid w:val="00B5743B"/>
    <w:rsid w:val="00B616CC"/>
    <w:rsid w:val="00B748AB"/>
    <w:rsid w:val="00B917A0"/>
    <w:rsid w:val="00B926F7"/>
    <w:rsid w:val="00BC70DF"/>
    <w:rsid w:val="00BD0393"/>
    <w:rsid w:val="00C2529C"/>
    <w:rsid w:val="00C417C0"/>
    <w:rsid w:val="00C538B6"/>
    <w:rsid w:val="00C7263C"/>
    <w:rsid w:val="00C913C9"/>
    <w:rsid w:val="00CD5108"/>
    <w:rsid w:val="00D02400"/>
    <w:rsid w:val="00D04728"/>
    <w:rsid w:val="00D167E7"/>
    <w:rsid w:val="00D24EF6"/>
    <w:rsid w:val="00D423A7"/>
    <w:rsid w:val="00D52F2C"/>
    <w:rsid w:val="00D73082"/>
    <w:rsid w:val="00D74696"/>
    <w:rsid w:val="00D91347"/>
    <w:rsid w:val="00D92207"/>
    <w:rsid w:val="00DA6211"/>
    <w:rsid w:val="00DB1224"/>
    <w:rsid w:val="00DC791B"/>
    <w:rsid w:val="00DF3537"/>
    <w:rsid w:val="00E13B5D"/>
    <w:rsid w:val="00E207A2"/>
    <w:rsid w:val="00E31085"/>
    <w:rsid w:val="00E31171"/>
    <w:rsid w:val="00E32655"/>
    <w:rsid w:val="00E33C17"/>
    <w:rsid w:val="00E37793"/>
    <w:rsid w:val="00E43AF4"/>
    <w:rsid w:val="00E448FC"/>
    <w:rsid w:val="00E5092C"/>
    <w:rsid w:val="00E61B6A"/>
    <w:rsid w:val="00E659D3"/>
    <w:rsid w:val="00E76AA0"/>
    <w:rsid w:val="00E95B6C"/>
    <w:rsid w:val="00EB7F13"/>
    <w:rsid w:val="00EC2C3E"/>
    <w:rsid w:val="00ED22CB"/>
    <w:rsid w:val="00ED65DE"/>
    <w:rsid w:val="00ED6718"/>
    <w:rsid w:val="00EE1783"/>
    <w:rsid w:val="00EF67F2"/>
    <w:rsid w:val="00F23994"/>
    <w:rsid w:val="00F314A7"/>
    <w:rsid w:val="00F4084A"/>
    <w:rsid w:val="00F42B1F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F2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tmimata/vivliothikonomias-archeionomias-systimaton-pliroforisi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hu.gr/tmimata/vivliothikonomias-archeionomias-systimaton-pliroforis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hu.gr/tmimata/vivliothikonomias-archeionomias-systimaton-pliroforis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user</cp:lastModifiedBy>
  <cp:revision>36</cp:revision>
  <cp:lastPrinted>2019-01-29T08:39:00Z</cp:lastPrinted>
  <dcterms:created xsi:type="dcterms:W3CDTF">2019-01-29T08:44:00Z</dcterms:created>
  <dcterms:modified xsi:type="dcterms:W3CDTF">2020-04-21T06:05:00Z</dcterms:modified>
</cp:coreProperties>
</file>