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AC7ED7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AC7ED7">
        <w:rPr>
          <w:rFonts w:ascii="Verdana" w:hAnsi="Verdana"/>
          <w:b/>
          <w:sz w:val="21"/>
          <w:szCs w:val="21"/>
          <w:lang w:val="el-GR"/>
        </w:rPr>
        <w:t>ΕΠΙΣΤΗΜΩΝ ΥΓΕΙΑΣ</w:t>
      </w:r>
    </w:p>
    <w:p w:rsidR="00DA6211" w:rsidRPr="00EB0CD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AC7ED7">
        <w:rPr>
          <w:rFonts w:ascii="Verdana" w:hAnsi="Verdana"/>
          <w:b/>
          <w:sz w:val="21"/>
          <w:szCs w:val="21"/>
          <w:lang w:val="el-GR"/>
        </w:rPr>
        <w:t>ΦΥΣΙΚΟΘΕΡΑΠΕΙΑΣ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383854">
        <w:rPr>
          <w:rFonts w:ascii="Verdana" w:hAnsi="Verdana" w:cs="Arial"/>
          <w:b/>
          <w:sz w:val="22"/>
          <w:szCs w:val="22"/>
          <w:lang w:val="el-GR"/>
        </w:rPr>
        <w:t>4</w:t>
      </w:r>
      <w:r w:rsidR="003726C3">
        <w:rPr>
          <w:rFonts w:ascii="Verdana" w:hAnsi="Verdana" w:cs="Arial"/>
          <w:b/>
          <w:sz w:val="22"/>
          <w:szCs w:val="22"/>
          <w:lang w:val="el-GR"/>
        </w:rPr>
        <w:t>/11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7ED7">
        <w:rPr>
          <w:rFonts w:ascii="Verdana" w:hAnsi="Verdana" w:cs="Arial"/>
          <w:b/>
          <w:sz w:val="18"/>
          <w:szCs w:val="18"/>
          <w:lang w:val="el-GR"/>
        </w:rPr>
        <w:t>Φυσικοθεραπείας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</w:t>
      </w:r>
      <w:r w:rsidR="00AC7ED7">
        <w:rPr>
          <w:rFonts w:ascii="Verdana" w:hAnsi="Verdana" w:cs="Arial"/>
          <w:sz w:val="18"/>
          <w:szCs w:val="18"/>
          <w:lang w:val="el-GR"/>
        </w:rPr>
        <w:t>Φυσικοθεραπείας</w:t>
      </w:r>
      <w:r w:rsidR="00EB0CD0">
        <w:rPr>
          <w:rFonts w:ascii="Verdana" w:hAnsi="Verdana" w:cs="Arial"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</w:t>
      </w:r>
      <w:r w:rsidR="00383854">
        <w:rPr>
          <w:rFonts w:ascii="Verdana" w:hAnsi="Verdana" w:cs="Arial"/>
          <w:sz w:val="18"/>
          <w:szCs w:val="18"/>
          <w:lang w:val="el-GR"/>
        </w:rPr>
        <w:t xml:space="preserve"> 4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3726C3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3726C3">
        <w:rPr>
          <w:rFonts w:ascii="Verdana" w:hAnsi="Verdana" w:cs="Arial"/>
          <w:sz w:val="18"/>
          <w:szCs w:val="18"/>
          <w:lang w:val="el-GR"/>
        </w:rPr>
        <w:t>11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2B5BE6">
        <w:rPr>
          <w:rFonts w:ascii="Verdana" w:hAnsi="Verdana" w:cs="Arial"/>
          <w:sz w:val="18"/>
          <w:szCs w:val="18"/>
          <w:lang w:val="el-GR"/>
        </w:rPr>
        <w:t xml:space="preserve"> τριάντα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πέντε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</w:t>
      </w:r>
      <w:r w:rsidR="002B5BE6">
        <w:rPr>
          <w:rFonts w:ascii="Verdana" w:hAnsi="Verdana" w:cs="Arial"/>
          <w:sz w:val="18"/>
          <w:szCs w:val="18"/>
          <w:lang w:val="el-GR"/>
        </w:rPr>
        <w:t>3</w:t>
      </w:r>
      <w:r w:rsidR="00AC7ED7">
        <w:rPr>
          <w:rFonts w:ascii="Verdana" w:hAnsi="Verdana" w:cs="Arial"/>
          <w:sz w:val="18"/>
          <w:szCs w:val="18"/>
          <w:lang w:val="el-GR"/>
        </w:rPr>
        <w:t>5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1662C0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  <w:shd w:val="clear" w:color="auto" w:fill="auto"/>
          </w:tcPr>
          <w:p w:rsidR="00AC7ED7" w:rsidRPr="00C7263C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C7ED7" w:rsidRPr="006C5DD6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238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205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230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246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232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224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237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255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279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275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277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217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251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154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292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245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242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260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227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301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278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298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239</w:t>
            </w:r>
          </w:p>
        </w:tc>
      </w:tr>
      <w:tr w:rsidR="00AC7ED7" w:rsidRPr="00C7263C" w:rsidTr="00FD75C7">
        <w:trPr>
          <w:jc w:val="center"/>
        </w:trPr>
        <w:tc>
          <w:tcPr>
            <w:tcW w:w="990" w:type="dxa"/>
          </w:tcPr>
          <w:p w:rsidR="00AC7ED7" w:rsidRPr="00AF4690" w:rsidRDefault="00AC7ED7" w:rsidP="002B5BE6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AC7ED7" w:rsidRDefault="00AC7ED7" w:rsidP="002B5BE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AC7ED7" w:rsidRDefault="00AC7E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266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7ED7" w:rsidRPr="00052688">
        <w:rPr>
          <w:rFonts w:ascii="Verdana" w:hAnsi="Verdana" w:cs="Arial"/>
          <w:sz w:val="18"/>
          <w:szCs w:val="18"/>
          <w:lang w:val="el-GR"/>
        </w:rPr>
        <w:t>16/28-08-2018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την τοποθέτηση των κάτωθι φοιτητών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 του</w:t>
      </w:r>
      <w:r w:rsidR="002B5B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AC7ED7">
        <w:rPr>
          <w:rFonts w:ascii="Verdana" w:hAnsi="Verdana" w:cs="Arial"/>
          <w:b/>
          <w:sz w:val="18"/>
          <w:szCs w:val="18"/>
          <w:lang w:val="el-GR"/>
        </w:rPr>
        <w:t xml:space="preserve">Φυσικοθεραπείας </w:t>
      </w:r>
      <w:r w:rsidR="00AC7ED7">
        <w:rPr>
          <w:rFonts w:ascii="Verdana" w:hAnsi="Verdana" w:cs="Arial"/>
          <w:sz w:val="18"/>
          <w:szCs w:val="18"/>
          <w:lang w:val="el-GR"/>
        </w:rPr>
        <w:t xml:space="preserve">(πρώην Φυσικοθεραπείας ΑΤΕΙ/Θ)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Αλεξάνδρειου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1662C0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κριτηρίων-μοριοδότησης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AC7ED7" w:rsidRPr="003726C3" w:rsidTr="00AC7ED7">
        <w:trPr>
          <w:jc w:val="center"/>
        </w:trPr>
        <w:tc>
          <w:tcPr>
            <w:tcW w:w="761" w:type="dxa"/>
            <w:shd w:val="clear" w:color="auto" w:fill="auto"/>
          </w:tcPr>
          <w:p w:rsidR="00AC7ED7" w:rsidRPr="003726C3" w:rsidRDefault="00AC7ED7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ΕΡΓΑΣΤΗΡΙΟ ΦΥΣΙΚΟΘΕΡΑΠΕΙΑΣ "ΔΗΜΗΤΡΙΟΥ Κ. ΣΤΑΜΟΥΛΗ"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238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77,27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trHeight w:val="739"/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Άγγελος και Δημήτριος </w:t>
            </w:r>
            <w:proofErr w:type="spellStart"/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Σιπητάνος</w:t>
            </w:r>
            <w:proofErr w:type="spellEnd"/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ΟΕ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205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Tahoma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72,38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ΚΕΝΤΡΟ ΦΥΣΙΚΟΘΕΡΑΠΕΙΑΣ ΑΘΛΗΤΙΚΩΝ ΚΑΚΩΣΕΩΝ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230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70,20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ΤΕΛΙΔΗΣ ΓΕΩΡΓΙΟΣ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246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77,19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ΚΑΧΡΙΜΑΝΙΔΗΣ Χ. - ΔΟΜΟΥΤΖΟΓΛΟΥ Α. Ο.Ε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300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Tahoma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78,18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CORPO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</w:t>
            </w: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</w:t>
            </w: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MENTE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ΑΝΩΝΥΜΗ ΕΤΑΙΡΕΙΑ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232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Tahoma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83,66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ΚΑΛΛΙΣΤΡΑΤΟΣ ΗΛΙΑΣ    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ΚΕΤΡΟ ΦΥΣΙΚΟΘΕΡΑΠΕΙΑΣ ΑΘΛΗΤΙΚΩΝ ΚΑΚΩΣΕΩΝ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224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74,12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trHeight w:val="1204"/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ΛΑΜΠΡΟΥ ΘΡΑΣΥΒΟΥΛΟΣ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237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81,74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ΤΕΛΙΔΗΣ ΓΕΩΡΓΙΟΣ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255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Tahoma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72,34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ΠΑΠΑΔΟΠΟΥΛΟΣ Α. ΖΑΧΑΡΙΑΣ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279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77,27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ΚΟΥΡΟΥΖΙΔΗΣ ΗΛΙΑΣ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275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65,13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ΘΩΜΑΣ ΠΕΤΡΟΥ &amp; ΣΙΑ Ε.Ε.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277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83,56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ΧΡΙΣΤΑΡΑ ΑΛΕΞΑΝΔΡΑ ΚΑΘΗΓΗΤΡΙΑ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ΤΣΟΥΚΑΛΑΣ ΓΕΩΡΓΙΟΣ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217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55,20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CORPO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</w:t>
            </w: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</w:t>
            </w: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MENTE</w:t>
            </w: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 ΑΝΩΝΥΜΗ ΕΤΑΙΡΕΙΑ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251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50,06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ΚΕΝΤΡΟ ΦΥΣΙΚΟΘΕΡΑΠΕΙΑΣ ΑΘΛΗΤΙΚΩΝ ΚΑΚΩΣΕΩΝ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154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89,09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ΑΓΓΕΛΟΣ ΚΑΙ ΔΗΜΗΤΡΙΟΣ ΣΙΠΗΤΑΝΟΣ Ο.Ε.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292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64,85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ΤΣΟΥΚΑΛΑΣ ΓΕΩΡΓΙΟΣ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245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69,61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ΚΕΝΤΡΟ ΦΥΣΙΚΟΘΕΡΑΠΕΙΑΣ ΑΘΛΗΤΙΚΩΝ ΚΑΚΩΣΕΩΝ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242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71,43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ΚΟΤΤΑΡΑΣ ΣΤΑΥΡΟΣ ΑΝΑΠΛΗΡΩΤΗΣ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ΑΥΤΟΣΜΙΔΗΣ ΔΗΜΗΤΡΙΟΣ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260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69,54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Α.ΜΠΟΥΔΟΥΡΗΣ ΚΑΙ ΣΥΝΕΡΓΑΤΕΣ Ο.Ε.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227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67,27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Μ. ΠΑΓΚΑΛΟΣ- ΕΛΕΥΘΕΡΙΑΔΟΥ Ε ΟΕ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301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51,84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 xml:space="preserve">Κέντρο Φυσιοθεραπείας Ηλίας Θ. </w:t>
            </w:r>
            <w:proofErr w:type="spellStart"/>
            <w:r w:rsidRPr="00AC7ED7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Κουρουζίδης</w:t>
            </w:r>
            <w:proofErr w:type="spellEnd"/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278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eastAsia="Arial Unicode MS" w:hAnsi="Verdana" w:cs="Tahoma"/>
                <w:sz w:val="18"/>
                <w:szCs w:val="18"/>
                <w:lang w:val="el-GR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54,57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ΚΟΥΡΟΥΖΙΔΗΣ ΗΛΙΑΣ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298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Tahoma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71,14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ΛΕΙΤΟΥΡΓΙΚΟΤΗΤΑ ΚΕΝΤΡΟ ΦΥΣΙΚΟΘΕΡΑΠΕΙΑΣ ΙΚΕ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239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69,22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  <w:tr w:rsidR="00AC7ED7" w:rsidRPr="003726C3" w:rsidTr="00AC7ED7">
        <w:trPr>
          <w:jc w:val="center"/>
        </w:trPr>
        <w:tc>
          <w:tcPr>
            <w:tcW w:w="761" w:type="dxa"/>
          </w:tcPr>
          <w:p w:rsidR="00AC7ED7" w:rsidRPr="003726C3" w:rsidRDefault="00AC7ED7" w:rsidP="00AC7ED7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ΛΕΙΤΟΥΡΓΙΚΟΤΗΤΑ ΚΕΝΤΡΟ ΦΥΣΙΚΟΘΕΡΑΠΕΙΑΣ ΙΚΕ</w:t>
            </w:r>
          </w:p>
        </w:tc>
        <w:tc>
          <w:tcPr>
            <w:tcW w:w="1693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AC7ED7">
              <w:rPr>
                <w:rFonts w:ascii="Verdana" w:eastAsia="Arial Unicode MS" w:hAnsi="Verdana" w:cs="Arial Unicode MS"/>
                <w:sz w:val="18"/>
                <w:szCs w:val="18"/>
              </w:rPr>
              <w:t>266</w:t>
            </w:r>
          </w:p>
        </w:tc>
        <w:tc>
          <w:tcPr>
            <w:tcW w:w="1777" w:type="dxa"/>
            <w:vAlign w:val="center"/>
          </w:tcPr>
          <w:p w:rsidR="00AC7ED7" w:rsidRPr="00AC7ED7" w:rsidRDefault="00AC7ED7" w:rsidP="00AC7ED7">
            <w:pPr>
              <w:spacing w:line="36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C7ED7">
              <w:rPr>
                <w:rFonts w:ascii="Verdana" w:eastAsia="Arial Unicode MS" w:hAnsi="Verdana" w:cs="Tahoma"/>
                <w:sz w:val="18"/>
                <w:szCs w:val="18"/>
              </w:rPr>
              <w:t>52,37</w:t>
            </w:r>
          </w:p>
        </w:tc>
        <w:tc>
          <w:tcPr>
            <w:tcW w:w="2355" w:type="dxa"/>
            <w:vAlign w:val="center"/>
          </w:tcPr>
          <w:p w:rsidR="00AC7ED7" w:rsidRPr="00AC7ED7" w:rsidRDefault="00AC7ED7" w:rsidP="00AC7E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7ED7">
              <w:rPr>
                <w:rFonts w:ascii="Verdana" w:hAnsi="Verdana"/>
                <w:color w:val="000000"/>
                <w:sz w:val="18"/>
                <w:szCs w:val="18"/>
              </w:rPr>
              <w:t>ΙΑΚΩΒΙΔΗΣ ΠΑΡΗΣ ΕΠΙΚΟΥΡΟΣ ΚΑΘΗΓΗΤΗΣ</w:t>
            </w:r>
          </w:p>
        </w:tc>
      </w:tr>
    </w:tbl>
    <w:p w:rsidR="00554B91" w:rsidRPr="003726C3" w:rsidRDefault="00554B91" w:rsidP="003726C3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726C3" w:rsidRPr="00AC7ED7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7ED7">
        <w:rPr>
          <w:rFonts w:ascii="Verdana" w:hAnsi="Verdana" w:cs="Arial"/>
          <w:b/>
          <w:sz w:val="18"/>
          <w:szCs w:val="18"/>
          <w:lang w:val="el-GR"/>
        </w:rPr>
        <w:t>Φυσικοθεραπείας</w:t>
      </w: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AC7ED7" w:rsidRPr="00B80D5D" w:rsidRDefault="00AC7ED7" w:rsidP="00AC7ED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B80D5D">
        <w:rPr>
          <w:rFonts w:ascii="Verdana" w:hAnsi="Verdana" w:cs="Arial"/>
          <w:sz w:val="18"/>
          <w:szCs w:val="18"/>
          <w:lang w:val="el-GR"/>
        </w:rPr>
        <w:t>Α. Πάρης Ιακωβίδης</w:t>
      </w:r>
      <w:r w:rsidRPr="00B80D5D">
        <w:rPr>
          <w:rFonts w:ascii="Verdana" w:hAnsi="Verdana" w:cs="Arial"/>
          <w:sz w:val="18"/>
          <w:szCs w:val="18"/>
          <w:lang w:val="el-GR"/>
        </w:rPr>
        <w:tab/>
      </w:r>
      <w:r w:rsidRPr="00B80D5D">
        <w:rPr>
          <w:rFonts w:ascii="Verdana" w:hAnsi="Verdana" w:cs="Arial"/>
          <w:sz w:val="18"/>
          <w:szCs w:val="18"/>
          <w:lang w:val="el-GR"/>
        </w:rPr>
        <w:tab/>
        <w:t xml:space="preserve">Β Αλεξάνδρα </w:t>
      </w:r>
      <w:proofErr w:type="spellStart"/>
      <w:r w:rsidRPr="00B80D5D">
        <w:rPr>
          <w:rFonts w:ascii="Verdana" w:hAnsi="Verdana" w:cs="Arial"/>
          <w:sz w:val="18"/>
          <w:szCs w:val="18"/>
          <w:lang w:val="el-GR"/>
        </w:rPr>
        <w:t>Χριστάρα</w:t>
      </w:r>
      <w:proofErr w:type="spellEnd"/>
      <w:r w:rsidRPr="00B80D5D">
        <w:rPr>
          <w:rFonts w:ascii="Verdana" w:hAnsi="Verdana" w:cs="Arial"/>
          <w:sz w:val="18"/>
          <w:szCs w:val="18"/>
          <w:lang w:val="el-GR"/>
        </w:rPr>
        <w:t xml:space="preserve">        </w:t>
      </w:r>
      <w:r w:rsidRPr="00B80D5D">
        <w:rPr>
          <w:rFonts w:ascii="Verdana" w:hAnsi="Verdana" w:cs="Arial"/>
          <w:sz w:val="18"/>
          <w:szCs w:val="18"/>
          <w:lang w:val="el-GR"/>
        </w:rPr>
        <w:tab/>
        <w:t xml:space="preserve">Γ Σταύρος </w:t>
      </w:r>
      <w:proofErr w:type="spellStart"/>
      <w:r w:rsidRPr="00B80D5D">
        <w:rPr>
          <w:rFonts w:ascii="Verdana" w:hAnsi="Verdana" w:cs="Arial"/>
          <w:sz w:val="18"/>
          <w:szCs w:val="18"/>
          <w:lang w:val="el-GR"/>
        </w:rPr>
        <w:t>Κοτταράς</w:t>
      </w:r>
      <w:proofErr w:type="spellEnd"/>
    </w:p>
    <w:p w:rsidR="00AC7ED7" w:rsidRDefault="001662C0" w:rsidP="00AC7ED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Επίκουρος </w:t>
      </w:r>
      <w:r w:rsidR="00AC7ED7" w:rsidRPr="00B80D5D">
        <w:rPr>
          <w:rFonts w:ascii="Verdana" w:hAnsi="Verdana" w:cs="Arial"/>
          <w:sz w:val="18"/>
          <w:szCs w:val="18"/>
          <w:lang w:val="el-GR"/>
        </w:rPr>
        <w:t xml:space="preserve">Καθηγητής                </w:t>
      </w:r>
      <w:r>
        <w:rPr>
          <w:rFonts w:ascii="Verdana" w:hAnsi="Verdana" w:cs="Arial"/>
          <w:sz w:val="18"/>
          <w:szCs w:val="18"/>
          <w:lang w:val="el-GR"/>
        </w:rPr>
        <w:t xml:space="preserve">  </w:t>
      </w:r>
      <w:r w:rsidR="00AC7ED7" w:rsidRPr="00B80D5D">
        <w:rPr>
          <w:rFonts w:ascii="Verdana" w:hAnsi="Verdana" w:cs="Arial"/>
          <w:sz w:val="18"/>
          <w:szCs w:val="18"/>
          <w:lang w:val="el-GR"/>
        </w:rPr>
        <w:t xml:space="preserve">Καθηγήτρια                        </w:t>
      </w:r>
      <w:r>
        <w:rPr>
          <w:rFonts w:ascii="Verdana" w:hAnsi="Verdana" w:cs="Arial"/>
          <w:sz w:val="18"/>
          <w:szCs w:val="18"/>
          <w:lang w:val="el-GR"/>
        </w:rPr>
        <w:t xml:space="preserve">Αναπληρωτής </w:t>
      </w:r>
      <w:r w:rsidR="00AC7ED7" w:rsidRPr="00B80D5D">
        <w:rPr>
          <w:rFonts w:ascii="Verdana" w:hAnsi="Verdana" w:cs="Arial"/>
          <w:sz w:val="18"/>
          <w:szCs w:val="18"/>
          <w:lang w:val="el-GR"/>
        </w:rPr>
        <w:t xml:space="preserve"> Καθηγητής</w:t>
      </w:r>
    </w:p>
    <w:p w:rsidR="00AC7ED7" w:rsidRPr="00052688" w:rsidRDefault="00AC7ED7" w:rsidP="00AC7ED7">
      <w:pPr>
        <w:spacing w:line="360" w:lineRule="atLeast"/>
        <w:jc w:val="both"/>
        <w:rPr>
          <w:rFonts w:ascii="Verdana" w:hAnsi="Verdana" w:cs="Arial"/>
          <w:b/>
          <w:i/>
          <w:color w:val="0000FF"/>
          <w:sz w:val="16"/>
          <w:szCs w:val="16"/>
          <w:lang w:val="el-GR"/>
        </w:rPr>
      </w:pPr>
      <w:r>
        <w:rPr>
          <w:rFonts w:ascii="Verdana" w:hAnsi="Verdana" w:cs="Arial"/>
          <w:sz w:val="16"/>
          <w:szCs w:val="16"/>
          <w:lang w:val="el-GR"/>
        </w:rPr>
        <w:tab/>
      </w:r>
    </w:p>
    <w:p w:rsidR="00ED22CB" w:rsidRDefault="00ED22CB" w:rsidP="00AC7ED7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F5" w:rsidRDefault="00E147F5">
      <w:r>
        <w:separator/>
      </w:r>
    </w:p>
  </w:endnote>
  <w:endnote w:type="continuationSeparator" w:id="0">
    <w:p w:rsidR="00E147F5" w:rsidRDefault="00E1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F5" w:rsidRDefault="00E147F5">
      <w:r>
        <w:separator/>
      </w:r>
    </w:p>
  </w:footnote>
  <w:footnote w:type="continuationSeparator" w:id="0">
    <w:p w:rsidR="00E147F5" w:rsidRDefault="00E1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2C0"/>
    <w:rsid w:val="00166420"/>
    <w:rsid w:val="0017619F"/>
    <w:rsid w:val="001828C8"/>
    <w:rsid w:val="00185E2F"/>
    <w:rsid w:val="001C27AE"/>
    <w:rsid w:val="001C61CF"/>
    <w:rsid w:val="001E2ADD"/>
    <w:rsid w:val="001E4D33"/>
    <w:rsid w:val="00202235"/>
    <w:rsid w:val="00214919"/>
    <w:rsid w:val="00235173"/>
    <w:rsid w:val="00252010"/>
    <w:rsid w:val="00271CD6"/>
    <w:rsid w:val="00277AC8"/>
    <w:rsid w:val="00280785"/>
    <w:rsid w:val="002A1086"/>
    <w:rsid w:val="002B5BE6"/>
    <w:rsid w:val="002D13F8"/>
    <w:rsid w:val="002D24A8"/>
    <w:rsid w:val="002D41F2"/>
    <w:rsid w:val="002F551F"/>
    <w:rsid w:val="00347C21"/>
    <w:rsid w:val="003645BC"/>
    <w:rsid w:val="003726C3"/>
    <w:rsid w:val="00372882"/>
    <w:rsid w:val="00383854"/>
    <w:rsid w:val="003B1617"/>
    <w:rsid w:val="003C509B"/>
    <w:rsid w:val="0040154F"/>
    <w:rsid w:val="00402405"/>
    <w:rsid w:val="00430694"/>
    <w:rsid w:val="00436A20"/>
    <w:rsid w:val="00445355"/>
    <w:rsid w:val="0047207F"/>
    <w:rsid w:val="00472C6A"/>
    <w:rsid w:val="004A5580"/>
    <w:rsid w:val="004A6610"/>
    <w:rsid w:val="004B0820"/>
    <w:rsid w:val="004B19BE"/>
    <w:rsid w:val="004F3D16"/>
    <w:rsid w:val="005232E3"/>
    <w:rsid w:val="00540778"/>
    <w:rsid w:val="00554B91"/>
    <w:rsid w:val="0056345F"/>
    <w:rsid w:val="00577ACD"/>
    <w:rsid w:val="00585F72"/>
    <w:rsid w:val="00586E94"/>
    <w:rsid w:val="005C03D5"/>
    <w:rsid w:val="005E2A6D"/>
    <w:rsid w:val="00624C2A"/>
    <w:rsid w:val="0067178A"/>
    <w:rsid w:val="006A3C58"/>
    <w:rsid w:val="006B5B69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E7199"/>
    <w:rsid w:val="007F1FBA"/>
    <w:rsid w:val="0080769C"/>
    <w:rsid w:val="00825FC1"/>
    <w:rsid w:val="0083418C"/>
    <w:rsid w:val="00837CDB"/>
    <w:rsid w:val="00867D6E"/>
    <w:rsid w:val="00884606"/>
    <w:rsid w:val="00885E1F"/>
    <w:rsid w:val="00943598"/>
    <w:rsid w:val="00947F91"/>
    <w:rsid w:val="00994F69"/>
    <w:rsid w:val="009B3F82"/>
    <w:rsid w:val="009D7F92"/>
    <w:rsid w:val="00A10DA6"/>
    <w:rsid w:val="00A123C9"/>
    <w:rsid w:val="00A15990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6D87"/>
    <w:rsid w:val="00AC7ED7"/>
    <w:rsid w:val="00AD5CF5"/>
    <w:rsid w:val="00AF1C0D"/>
    <w:rsid w:val="00AF4690"/>
    <w:rsid w:val="00B357B3"/>
    <w:rsid w:val="00B57130"/>
    <w:rsid w:val="00B5743B"/>
    <w:rsid w:val="00B616CC"/>
    <w:rsid w:val="00B80D5D"/>
    <w:rsid w:val="00B917A0"/>
    <w:rsid w:val="00B926F7"/>
    <w:rsid w:val="00BA4986"/>
    <w:rsid w:val="00BC70DF"/>
    <w:rsid w:val="00BD0393"/>
    <w:rsid w:val="00C042ED"/>
    <w:rsid w:val="00C2529C"/>
    <w:rsid w:val="00C538B6"/>
    <w:rsid w:val="00C7263C"/>
    <w:rsid w:val="00CD5108"/>
    <w:rsid w:val="00CF6F2B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147F5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A7EC5"/>
    <w:rsid w:val="00EB0CD0"/>
    <w:rsid w:val="00EB7F13"/>
    <w:rsid w:val="00EC2C3E"/>
    <w:rsid w:val="00ED22CB"/>
    <w:rsid w:val="00ED6718"/>
    <w:rsid w:val="00EE1783"/>
    <w:rsid w:val="00EF2E0F"/>
    <w:rsid w:val="00EF67F2"/>
    <w:rsid w:val="00F23994"/>
    <w:rsid w:val="00F4084A"/>
    <w:rsid w:val="00F42B1F"/>
    <w:rsid w:val="00F74CA4"/>
    <w:rsid w:val="00F83046"/>
    <w:rsid w:val="00FA3E5D"/>
    <w:rsid w:val="00FA4E6C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4</cp:revision>
  <cp:lastPrinted>2019-01-29T08:39:00Z</cp:lastPrinted>
  <dcterms:created xsi:type="dcterms:W3CDTF">2020-04-24T08:21:00Z</dcterms:created>
  <dcterms:modified xsi:type="dcterms:W3CDTF">2020-04-24T08:23:00Z</dcterms:modified>
</cp:coreProperties>
</file>