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3C44EC">
        <w:rPr>
          <w:rFonts w:ascii="Verdana" w:hAnsi="Verdana"/>
          <w:b/>
          <w:sz w:val="21"/>
          <w:szCs w:val="21"/>
          <w:lang w:val="el-GR"/>
        </w:rPr>
        <w:t>ΔΙΟΙΚΗΣΗΣ &amp; ΟΙΚΟΝΟΜΙΑΣ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</w:t>
      </w:r>
      <w:r w:rsidR="003C44EC">
        <w:rPr>
          <w:rFonts w:ascii="Verdana" w:hAnsi="Verdana"/>
          <w:b/>
          <w:sz w:val="21"/>
          <w:szCs w:val="21"/>
          <w:lang w:val="el-GR"/>
        </w:rPr>
        <w:t xml:space="preserve"> ΔΙΟΙΚΗΣΗΣ ΕΠΙΧΕΙΡΗΣΕΩΝ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>ΠΡΑΚΤΙΚΟ</w:t>
      </w:r>
      <w:r w:rsidR="003C44EC">
        <w:rPr>
          <w:rFonts w:ascii="Verdana" w:hAnsi="Verdana" w:cs="Arial"/>
          <w:b/>
          <w:sz w:val="22"/>
          <w:szCs w:val="22"/>
          <w:lang w:val="el-GR"/>
        </w:rPr>
        <w:t xml:space="preserve"> 3/</w:t>
      </w:r>
      <w:r w:rsidR="00986496" w:rsidRPr="002E7A3F">
        <w:rPr>
          <w:rFonts w:ascii="Verdana" w:hAnsi="Verdana" w:cs="Arial"/>
          <w:b/>
          <w:sz w:val="22"/>
          <w:szCs w:val="22"/>
          <w:lang w:val="el-GR"/>
        </w:rPr>
        <w:t>26</w:t>
      </w:r>
      <w:r w:rsidR="003C44EC" w:rsidRPr="002E7A3F">
        <w:rPr>
          <w:rFonts w:ascii="Verdana" w:hAnsi="Verdana" w:cs="Arial"/>
          <w:b/>
          <w:sz w:val="22"/>
          <w:szCs w:val="22"/>
          <w:lang w:val="el-GR"/>
        </w:rPr>
        <w:t>-0</w:t>
      </w:r>
      <w:r w:rsidR="00986496" w:rsidRPr="002E7A3F">
        <w:rPr>
          <w:rFonts w:ascii="Verdana" w:hAnsi="Verdana" w:cs="Arial"/>
          <w:b/>
          <w:sz w:val="22"/>
          <w:szCs w:val="22"/>
          <w:lang w:val="el-GR"/>
        </w:rPr>
        <w:t>3</w:t>
      </w:r>
      <w:r w:rsidR="003C44EC" w:rsidRPr="002E7A3F">
        <w:rPr>
          <w:rFonts w:ascii="Verdana" w:hAnsi="Verdana" w:cs="Arial"/>
          <w:b/>
          <w:sz w:val="22"/>
          <w:szCs w:val="22"/>
          <w:lang w:val="el-GR"/>
        </w:rPr>
        <w:t>-2019</w:t>
      </w:r>
      <w:r w:rsidR="00AB0A33">
        <w:rPr>
          <w:rFonts w:ascii="Verdana" w:hAnsi="Verdana" w:cs="Arial"/>
          <w:b/>
          <w:sz w:val="22"/>
          <w:szCs w:val="22"/>
          <w:lang w:val="el-GR"/>
        </w:rPr>
        <w:t xml:space="preserve"> 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C44EC">
        <w:rPr>
          <w:rFonts w:ascii="Verdana" w:hAnsi="Verdana" w:cs="Arial"/>
          <w:sz w:val="18"/>
          <w:szCs w:val="18"/>
          <w:lang w:val="el-GR"/>
        </w:rPr>
        <w:t>Διοίκησης Επιχειρήσεων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3C44EC">
        <w:rPr>
          <w:rFonts w:ascii="Verdana" w:hAnsi="Verdana" w:cs="Arial"/>
          <w:sz w:val="18"/>
          <w:szCs w:val="18"/>
          <w:lang w:val="el-GR"/>
        </w:rPr>
        <w:t>3</w:t>
      </w:r>
      <w:r w:rsidR="003C44EC" w:rsidRPr="003C44EC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3C44EC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3C44EC" w:rsidRPr="002E7A3F">
        <w:rPr>
          <w:rFonts w:ascii="Verdana" w:hAnsi="Verdana" w:cs="Arial"/>
          <w:sz w:val="18"/>
          <w:szCs w:val="18"/>
          <w:lang w:val="el-GR"/>
        </w:rPr>
        <w:t>Τρίτη</w:t>
      </w:r>
      <w:r w:rsidRPr="002E7A3F">
        <w:rPr>
          <w:rFonts w:ascii="Verdana" w:hAnsi="Verdana" w:cs="Arial"/>
          <w:sz w:val="18"/>
          <w:szCs w:val="18"/>
          <w:lang w:val="el-GR"/>
        </w:rPr>
        <w:t xml:space="preserve"> </w:t>
      </w:r>
      <w:r w:rsidR="00986496" w:rsidRPr="002E7A3F">
        <w:rPr>
          <w:rFonts w:ascii="Verdana" w:hAnsi="Verdana" w:cs="Arial"/>
          <w:sz w:val="18"/>
          <w:szCs w:val="18"/>
          <w:lang w:val="el-GR"/>
        </w:rPr>
        <w:t>στις 26</w:t>
      </w:r>
      <w:r w:rsidR="003C44EC" w:rsidRPr="002E7A3F">
        <w:rPr>
          <w:rFonts w:ascii="Verdana" w:hAnsi="Verdana" w:cs="Arial"/>
          <w:sz w:val="18"/>
          <w:szCs w:val="18"/>
          <w:lang w:val="el-GR"/>
        </w:rPr>
        <w:t>/0</w:t>
      </w:r>
      <w:r w:rsidR="00986496" w:rsidRPr="002E7A3F">
        <w:rPr>
          <w:rFonts w:ascii="Verdana" w:hAnsi="Verdana" w:cs="Arial"/>
          <w:sz w:val="18"/>
          <w:szCs w:val="18"/>
          <w:lang w:val="el-GR"/>
        </w:rPr>
        <w:t>3</w:t>
      </w:r>
      <w:r w:rsidR="003C44EC" w:rsidRPr="002E7A3F">
        <w:rPr>
          <w:rFonts w:ascii="Verdana" w:hAnsi="Verdana" w:cs="Arial"/>
          <w:sz w:val="18"/>
          <w:szCs w:val="18"/>
          <w:lang w:val="el-GR"/>
        </w:rPr>
        <w:t>/19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τον </w:t>
      </w:r>
      <w:r w:rsidRPr="002E7A3F">
        <w:rPr>
          <w:rFonts w:ascii="Verdana" w:hAnsi="Verdana" w:cs="Arial"/>
          <w:sz w:val="18"/>
          <w:szCs w:val="18"/>
          <w:lang w:val="el-GR"/>
        </w:rPr>
        <w:t>αριθμό</w:t>
      </w:r>
      <w:r w:rsidR="00986496" w:rsidRPr="002E7A3F">
        <w:rPr>
          <w:rFonts w:ascii="Verdana" w:hAnsi="Verdana" w:cs="Arial"/>
          <w:sz w:val="18"/>
          <w:szCs w:val="18"/>
          <w:lang w:val="el-GR"/>
        </w:rPr>
        <w:t xml:space="preserve"> είκοσι</w:t>
      </w:r>
      <w:r w:rsidR="00A72522" w:rsidRPr="002E7A3F">
        <w:rPr>
          <w:rFonts w:ascii="Verdana" w:hAnsi="Verdana" w:cs="Arial"/>
          <w:sz w:val="18"/>
          <w:szCs w:val="18"/>
          <w:lang w:val="el-GR"/>
        </w:rPr>
        <w:t xml:space="preserve"> </w:t>
      </w:r>
      <w:r w:rsidR="00986496" w:rsidRPr="002E7A3F">
        <w:rPr>
          <w:rFonts w:ascii="Verdana" w:hAnsi="Verdana" w:cs="Arial"/>
          <w:sz w:val="18"/>
          <w:szCs w:val="18"/>
          <w:lang w:val="el-GR"/>
        </w:rPr>
        <w:t>(</w:t>
      </w:r>
      <w:r w:rsidR="003C44EC" w:rsidRPr="002E7A3F">
        <w:rPr>
          <w:rFonts w:ascii="Verdana" w:hAnsi="Verdana" w:cs="Arial"/>
          <w:sz w:val="18"/>
          <w:szCs w:val="18"/>
          <w:lang w:val="el-GR"/>
        </w:rPr>
        <w:t>20</w:t>
      </w:r>
      <w:r w:rsidR="00986496" w:rsidRPr="002E7A3F">
        <w:rPr>
          <w:rFonts w:ascii="Verdana" w:hAnsi="Verdana" w:cs="Arial"/>
          <w:sz w:val="18"/>
          <w:szCs w:val="18"/>
          <w:lang w:val="el-GR"/>
        </w:rPr>
        <w:t>)</w:t>
      </w:r>
      <w:r w:rsidRPr="002E7A3F">
        <w:rPr>
          <w:rFonts w:ascii="Verdana" w:hAnsi="Verdana" w:cs="Arial"/>
          <w:sz w:val="18"/>
          <w:szCs w:val="18"/>
          <w:lang w:val="el-GR"/>
        </w:rPr>
        <w:t xml:space="preserve"> των αιτήσεων για πρακτική</w:t>
      </w:r>
      <w:r w:rsidRPr="0010519F">
        <w:rPr>
          <w:rFonts w:ascii="Verdana" w:hAnsi="Verdana" w:cs="Arial"/>
          <w:sz w:val="18"/>
          <w:szCs w:val="18"/>
          <w:lang w:val="el-GR"/>
        </w:rPr>
        <w:t xml:space="preserve">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3C44EC">
        <w:rPr>
          <w:rFonts w:ascii="Verdana" w:hAnsi="Verdana" w:cs="Arial"/>
          <w:sz w:val="18"/>
          <w:szCs w:val="18"/>
          <w:lang w:val="el-GR"/>
        </w:rPr>
        <w:t>7/11-07-19</w:t>
      </w:r>
      <w:r w:rsidR="00986496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>) την εισήγηση</w:t>
      </w:r>
      <w:r w:rsidR="003C44EC">
        <w:rPr>
          <w:rFonts w:ascii="Verdana" w:hAnsi="Verdana" w:cs="Arial"/>
          <w:sz w:val="18"/>
          <w:szCs w:val="18"/>
          <w:lang w:val="el-GR"/>
        </w:rPr>
        <w:t xml:space="preserve"> του 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3C44EC">
        <w:rPr>
          <w:rFonts w:ascii="Verdana" w:hAnsi="Verdana" w:cs="Arial"/>
          <w:sz w:val="18"/>
          <w:szCs w:val="18"/>
          <w:lang w:val="el-GR"/>
        </w:rPr>
        <w:t>Διοίκησης Επιχειρήσεων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81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2251"/>
        <w:gridCol w:w="1697"/>
        <w:gridCol w:w="1097"/>
        <w:gridCol w:w="1917"/>
        <w:gridCol w:w="1622"/>
        <w:gridCol w:w="1655"/>
      </w:tblGrid>
      <w:tr w:rsidR="003C44EC" w:rsidRPr="002E7A3F" w:rsidTr="003C44EC">
        <w:trPr>
          <w:trHeight w:val="430"/>
        </w:trPr>
        <w:tc>
          <w:tcPr>
            <w:tcW w:w="575" w:type="dxa"/>
            <w:tcBorders>
              <w:bottom w:val="single" w:sz="4" w:space="0" w:color="auto"/>
            </w:tcBorders>
          </w:tcPr>
          <w:p w:rsidR="003C44EC" w:rsidRPr="00EB7F13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C44EC" w:rsidRPr="00EB7F13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3C44EC" w:rsidRPr="00EB7F13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3C44EC" w:rsidRPr="00EB7F13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3C44EC" w:rsidRPr="00B4619B" w:rsidRDefault="003C44EC" w:rsidP="00940638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B4619B">
              <w:rPr>
                <w:rFonts w:ascii="Verdana" w:hAnsi="Verdana"/>
                <w:b/>
                <w:sz w:val="18"/>
                <w:szCs w:val="18"/>
                <w:lang w:val="el-GR"/>
              </w:rPr>
              <w:t>Φορέας απασχόλησης (Δ/1)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3C44EC" w:rsidRPr="00867D6E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C44EC" w:rsidRPr="00825FC1" w:rsidRDefault="003C44EC" w:rsidP="00940638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3C44EC" w:rsidRPr="00EB7F13" w:rsidTr="002E7A3F">
        <w:tc>
          <w:tcPr>
            <w:tcW w:w="575" w:type="dxa"/>
          </w:tcPr>
          <w:p w:rsidR="003C44EC" w:rsidRPr="004F0232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</w:p>
        </w:tc>
        <w:tc>
          <w:tcPr>
            <w:tcW w:w="2412" w:type="dxa"/>
          </w:tcPr>
          <w:p w:rsidR="003C44EC" w:rsidRPr="00B4619B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ΑΠΟΣΤΟΛΟΠΟΥΛΟΥ ΓΕΩΡΓΙΑ</w:t>
            </w:r>
          </w:p>
        </w:tc>
        <w:tc>
          <w:tcPr>
            <w:tcW w:w="1697" w:type="dxa"/>
          </w:tcPr>
          <w:p w:rsidR="003C44EC" w:rsidRPr="00EB7F13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097" w:type="dxa"/>
          </w:tcPr>
          <w:p w:rsidR="003C44EC" w:rsidRPr="00EB7F13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107/15</w:t>
            </w:r>
          </w:p>
        </w:tc>
        <w:tc>
          <w:tcPr>
            <w:tcW w:w="1918" w:type="dxa"/>
          </w:tcPr>
          <w:p w:rsidR="003C44EC" w:rsidRPr="00EB7F13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ΜΠΑΤΖΕΛΗΣ Δ. ΧΡΗΣΤΟΣ</w:t>
            </w:r>
          </w:p>
        </w:tc>
        <w:tc>
          <w:tcPr>
            <w:tcW w:w="1682" w:type="dxa"/>
            <w:shd w:val="clear" w:color="auto" w:fill="auto"/>
          </w:tcPr>
          <w:p w:rsidR="003C44EC" w:rsidRPr="002E7A3F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2E7A3F"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3C44EC" w:rsidRDefault="003C44EC" w:rsidP="0094063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4F0232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ΓΑΝΤΖΟΠΟΥΛΟΣ ΛΑΖΑΡΟΣ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ΘΩΜΑΣ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097/15</w:t>
            </w:r>
          </w:p>
        </w:tc>
        <w:tc>
          <w:tcPr>
            <w:tcW w:w="1918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ΦΑΙΞ</w:t>
            </w:r>
            <w:r w:rsidRPr="005E54D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ΑΕΤΑ</w:t>
            </w:r>
            <w:r w:rsidRPr="005E54D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ΥΠΟΚ</w:t>
            </w:r>
            <w:r w:rsidRPr="005E54DC">
              <w:rPr>
                <w:rFonts w:ascii="Verdana" w:hAnsi="Verdana"/>
                <w:sz w:val="18"/>
                <w:szCs w:val="18"/>
                <w:lang w:val="en-US"/>
              </w:rPr>
              <w:t xml:space="preserve">. 4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GRECOTEL</w:t>
            </w:r>
            <w:r w:rsidRPr="005E54D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OLYMPIA</w:t>
            </w:r>
            <w:r w:rsidRPr="005E54D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RIVIERA RESORT</w:t>
            </w:r>
          </w:p>
        </w:tc>
        <w:tc>
          <w:tcPr>
            <w:tcW w:w="1682" w:type="dxa"/>
          </w:tcPr>
          <w:p w:rsidR="003C44EC" w:rsidRPr="002E7A3F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2E7A3F"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Καπίκη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Σουλτάνα</w:t>
            </w:r>
          </w:p>
          <w:p w:rsidR="003C44EC" w:rsidRP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C44EC" w:rsidRPr="003C44E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412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ΓΕΩΡΓΙΑΔΟΥ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ΠΗΝΕΛΟΠΗ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ΝΙΚΟΛΑΟΣ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113/14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ΓΑΒΡΙΗΛ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ΚΑΡΑΘΩΜΑΣ ΜΟΝΟΠΡΟΣΩΠΗ Ι.Κ.Ε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Χατζηγεωργίου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Χρυστούλα</w:t>
            </w:r>
            <w:proofErr w:type="spellEnd"/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Καθηγήτρια</w:t>
            </w:r>
          </w:p>
        </w:tc>
      </w:tr>
      <w:tr w:rsidR="003C44EC" w:rsidRPr="003C44E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ΓΕΩΡΓΟΥΛΑ ΙΩΑΝΝΑ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ΚΩΝΣΤΑΝΤΙΝΟΣ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015/15</w:t>
            </w:r>
          </w:p>
        </w:tc>
        <w:tc>
          <w:tcPr>
            <w:tcW w:w="1918" w:type="dxa"/>
          </w:tcPr>
          <w:p w:rsidR="003C44EC" w:rsidRPr="00903091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Α.Ε ΜΑΚΕΔΟΝΙΚΩΝ ΞΕΝΟΔΟΧΕΙΩΝ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CITY</w:t>
            </w:r>
            <w:r w:rsidRPr="00903091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HOTEL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Καπίκη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Σουλτάνα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2412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ΔΕΜΕΡΤΖΗ ΜΑΡΙΑ</w:t>
            </w:r>
          </w:p>
        </w:tc>
        <w:tc>
          <w:tcPr>
            <w:tcW w:w="1697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ΑΝΑΣΤΑΣΙΟΣ</w:t>
            </w:r>
          </w:p>
        </w:tc>
        <w:tc>
          <w:tcPr>
            <w:tcW w:w="1097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026/15</w:t>
            </w:r>
          </w:p>
        </w:tc>
        <w:tc>
          <w:tcPr>
            <w:tcW w:w="1918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ΔΗΜΟΣ ΛΑΓΚΑΔΑ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Δεληστάυρου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Αντωνία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Επίκουρ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412" w:type="dxa"/>
          </w:tcPr>
          <w:p w:rsidR="003C44EC" w:rsidRPr="00903091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ΙΩΑΝΝΙΔΟΥ ΧΡΙΣΤΙΝΑ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051/15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ΥΙΟΙ ΝΑΘΑΝΑΗΛΙΔΗ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Μαυρίδης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Σαββας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Αναπληρωτής Καθηγητής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412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ΚΑΡΠΟΥΖΗΣ ΑΛΕΞΑΝΔΡΟΣ</w:t>
            </w:r>
          </w:p>
        </w:tc>
        <w:tc>
          <w:tcPr>
            <w:tcW w:w="1697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ΑΓΓΕΛΟΣ</w:t>
            </w:r>
          </w:p>
        </w:tc>
        <w:tc>
          <w:tcPr>
            <w:tcW w:w="1097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073/15</w:t>
            </w:r>
          </w:p>
        </w:tc>
        <w:tc>
          <w:tcPr>
            <w:tcW w:w="1918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ΒΙΚΤΩΡΙΑ Α.Ε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Δελησταύρου Αντωνία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ΚΟΥΡΑΝΤΖΟΓΛΟΥ ΜΑΡΙΑ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013/15</w:t>
            </w:r>
          </w:p>
        </w:tc>
        <w:tc>
          <w:tcPr>
            <w:tcW w:w="1918" w:type="dxa"/>
          </w:tcPr>
          <w:p w:rsidR="003C44EC" w:rsidRPr="00903091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AXON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Μαυρίδης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Σαββας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Αναπληρωτής Καθηγητής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ΛΑΣΚΑΡΙΔΟΥ ΣΜΑΡΑΓΔΑ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ΣΤΑΥΡΟΣ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096/15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ΓΙΑΤΡΑΚΑΣ ΑΘΑ. ΘΩΜΑΣ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Μαυρίδης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Σαββας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Αναπληρωτής Καθηγητής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ΜΑΚΑΡΙΑΔΙ ΧΡΗΣΤΟΣ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ΛΕΦΤΕΡ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108/15</w:t>
            </w:r>
          </w:p>
        </w:tc>
        <w:tc>
          <w:tcPr>
            <w:tcW w:w="1918" w:type="dxa"/>
          </w:tcPr>
          <w:p w:rsidR="003C44EC" w:rsidRPr="009E4E95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LE MONDE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ΜΠΑΜΠΑΝΙΚΑΣ ΓΕΩΡΓΙΟΣ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ΜΙΧΑΗΛ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197/16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ΒΑΡΒΑΡΟΠΟΥΛΟΣ ΚΩΝΣΤΑΝΤΙΝΟΣ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ΝΙΚΟΛΑΙΔΟΥ ΝΑΤΑΛΙΑ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ΓΚΟΥΡΑΜ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071/15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ΚΑΡΕΛΗΣ ΑΓΑΘΑΓΓΕΛΟΣ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Καργίδης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Καθηγητής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ΝΙΚΟΥ ΑΝΑΣΤΑΣΙΑ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158/15</w:t>
            </w:r>
          </w:p>
        </w:tc>
        <w:tc>
          <w:tcPr>
            <w:tcW w:w="1918" w:type="dxa"/>
          </w:tcPr>
          <w:p w:rsidR="003C44EC" w:rsidRPr="009E4E95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AXON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Μπακάλμπαση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Ανθία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 Εφαρμογών</w:t>
            </w:r>
          </w:p>
        </w:tc>
      </w:tr>
      <w:tr w:rsidR="003C44EC" w:rsidRPr="003C44E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ΣΑΠΑΛΙΔΗΣ ΑΙΜΙΛΙΟΣ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ΗΛΙΑΣ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061/15</w:t>
            </w:r>
          </w:p>
        </w:tc>
        <w:tc>
          <w:tcPr>
            <w:tcW w:w="1918" w:type="dxa"/>
          </w:tcPr>
          <w:p w:rsidR="003C44EC" w:rsidRPr="009E4E95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Α.Ε ΜΑΚΕΔΟΝΙΚΩΝ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 xml:space="preserve">ΞΕΝΟΔΟΧΕΙΩΝ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CITY</w:t>
            </w:r>
            <w:r w:rsidRPr="009E4E95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HOTEL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Κουρτέσας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 xml:space="preserve">Καθηγητής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Εφαρμγών</w:t>
            </w:r>
            <w:proofErr w:type="spellEnd"/>
          </w:p>
        </w:tc>
      </w:tr>
      <w:tr w:rsidR="003C44EC" w:rsidRPr="003C44E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2412" w:type="dxa"/>
          </w:tcPr>
          <w:p w:rsidR="003C44EC" w:rsidRPr="009E4E95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ΣΤΑΠΠΑΡΤ ΑΘΑΒΑΣΙΟΣ-ΡΟΜΠΕΡΤ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ΑΝΔΡΕΑΣ-ΑΘΑΝΑΣΙΟΣ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057/15</w:t>
            </w:r>
          </w:p>
        </w:tc>
        <w:tc>
          <w:tcPr>
            <w:tcW w:w="1918" w:type="dxa"/>
          </w:tcPr>
          <w:p w:rsidR="003C44EC" w:rsidRPr="009E4E95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Α.Τ.Ε.Ι. ΘΕΣΣΑΛΟΝΙΚΗΣ ΤΜΗΜΑ ΔΗΜΟΣΙΩΝ ΚΑΙ ΔΙΕΘΝΩΝ ΣΧΕΣΕΩΝ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Κουρτέσας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Καθηγητής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Εφαρμγών</w:t>
            </w:r>
            <w:proofErr w:type="spellEnd"/>
          </w:p>
        </w:tc>
      </w:tr>
      <w:tr w:rsidR="003C44EC" w:rsidRPr="003C44E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ΤΑΓΑΡΑ ΠΑΣΧΑΛΙΝΑ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ΑΠΟΣΤΟΛΟΣ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031/15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ΜΗΤΡΟΠΟΛΙΤΙΚΟΣ ΟΡΓΑΝΙΣΜΟΣ ΜΟΥΣΕΙΩΝ ΕΙΚΑΣΤΙΚΩΝ ΤΕΧΝΩΝ ΘΕΣΣΑΛΟΝΙΚΗΣ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5E54DC" w:rsidTr="003C44EC">
        <w:tc>
          <w:tcPr>
            <w:tcW w:w="575" w:type="dxa"/>
          </w:tcPr>
          <w:p w:rsidR="003C44EC" w:rsidRPr="005E54D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ΤΑΧΤΑ ΑΘΗΝΑ ΜΑΡΙΑ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ΦΡΑΓΚΟΥΛΗΣ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204/16</w:t>
            </w:r>
          </w:p>
        </w:tc>
        <w:tc>
          <w:tcPr>
            <w:tcW w:w="1918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LE MONDE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3C44EC" w:rsidRPr="003C44EC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E54DC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412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ΣΑΧΟΥΡΙΔΟΥ ΧΡΙΣΤΙΝΑ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010/14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Α.Ε ΞΕΝΟΔΟΧΕΙΑΚΩΝ ΕΠΙΧΕΙΡΗΣΕΩΝ Κ&amp;Ι ΘΩΜΟΠΟΥΛΟΥ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Κιλιπίρης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Φώτης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Καθηγητής</w:t>
            </w:r>
          </w:p>
        </w:tc>
      </w:tr>
      <w:tr w:rsidR="003C44EC" w:rsidRPr="002E7A3F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ΤΖΕΜΠΕΛΟΣ ΔΗΜΗΤΡΙΟΣ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093/15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ΒΙΚΤΩΡΙΑ ΑΕ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Ασημακόπουλος Κων/νος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Καθ.</w:t>
            </w:r>
          </w:p>
        </w:tc>
      </w:tr>
      <w:tr w:rsidR="003C44EC" w:rsidRPr="003C44EC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ΤΟΥΛΙΟΠΟΥΛΟΣ ΓΕΩΡΓΙΟΣ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ΦΩΤΙΟΣ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086/15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Α.Τ.Ε.Ι ΘΕΣΣΑΛΟΝΙΚΗΣ ΤΜΗΜΑ ΔΙΑΣΥΝΔΕΣΗΣ ΚΑΙ ΠΡΑΚΤΙΚΗΣ ΑΣΚΗΣΗ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</w:t>
            </w:r>
          </w:p>
        </w:tc>
      </w:tr>
      <w:tr w:rsidR="003C44EC" w:rsidRPr="00DA5B0C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21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ΤΣΙΩΛΗΣ ΒΑΣΙΛΕΙΟΣ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ΘΕΟΔΩΡΟΣ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117/14</w:t>
            </w:r>
          </w:p>
        </w:tc>
        <w:tc>
          <w:tcPr>
            <w:tcW w:w="1918" w:type="dxa"/>
          </w:tcPr>
          <w:p w:rsidR="003C44EC" w:rsidRP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TUI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HELLAS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ΑΕ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TAJIDIVTIKH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KAI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AEROPORIKH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A</w:t>
            </w:r>
            <w:r w:rsidRPr="003C44EC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</w:t>
            </w:r>
          </w:p>
        </w:tc>
        <w:tc>
          <w:tcPr>
            <w:tcW w:w="1682" w:type="dxa"/>
          </w:tcPr>
          <w:p w:rsidR="003C44EC" w:rsidRPr="00986496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Κουρτέσας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</w:t>
            </w:r>
          </w:p>
          <w:p w:rsidR="003C44EC" w:rsidRP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Καθηγητής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Εφαρμγών</w:t>
            </w:r>
            <w:proofErr w:type="spellEnd"/>
          </w:p>
        </w:tc>
      </w:tr>
      <w:tr w:rsidR="003C44EC" w:rsidRPr="00EB7F13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412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ΦΛΩΡΑΚΗ ΑΡΓΥΡΩ 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096/15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ΕΝΩΣΗ ΞΕΝΟΔΟΧΩΝ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ΘΕΣΣΑΛΟΝΙΚΗΣ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-</w:t>
            </w:r>
          </w:p>
        </w:tc>
        <w:tc>
          <w:tcPr>
            <w:tcW w:w="1431" w:type="dxa"/>
          </w:tcPr>
          <w:p w:rsid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Αβδημιώτης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Σπύρος </w:t>
            </w:r>
          </w:p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Επίκουρος Καθ.</w:t>
            </w:r>
          </w:p>
        </w:tc>
      </w:tr>
      <w:tr w:rsidR="003C44EC" w:rsidRPr="00DA5B0C" w:rsidTr="003C44EC">
        <w:tc>
          <w:tcPr>
            <w:tcW w:w="575" w:type="dxa"/>
          </w:tcPr>
          <w:p w:rsidR="003C44EC" w:rsidRPr="00FB2F99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lastRenderedPageBreak/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ΧΑΤΖΗΝΙΚΟΛΑΟΥ ΔΗΜΗΤΡΙΟΣ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009/15</w:t>
            </w:r>
          </w:p>
        </w:tc>
        <w:tc>
          <w:tcPr>
            <w:tcW w:w="1918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A.D IMPERIAL PALACE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Pr="00DA5B0C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 w:rsidRPr="00DA5B0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ΔΕΛΗΣ</w:t>
            </w:r>
            <w:r w:rsidRPr="00DA5B0C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Pr="00DA5B0C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</w:p>
        </w:tc>
        <w:tc>
          <w:tcPr>
            <w:tcW w:w="1682" w:type="dxa"/>
          </w:tcPr>
          <w:p w:rsidR="003C44EC" w:rsidRPr="00986496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Default="00986496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Σύρπη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Μαρί</w:t>
            </w:r>
            <w:r w:rsidR="003C44EC">
              <w:rPr>
                <w:rFonts w:ascii="Verdana" w:hAnsi="Verdana"/>
                <w:sz w:val="18"/>
                <w:szCs w:val="18"/>
                <w:lang w:val="el-GR"/>
              </w:rPr>
              <w:t>να</w:t>
            </w:r>
          </w:p>
          <w:p w:rsidR="003C44EC" w:rsidRPr="003C44E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Καθ.</w:t>
            </w:r>
          </w:p>
        </w:tc>
      </w:tr>
      <w:tr w:rsidR="003C44EC" w:rsidRPr="00DA5B0C" w:rsidTr="003C44EC">
        <w:tc>
          <w:tcPr>
            <w:tcW w:w="575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A5B0C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412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ΧΟΥΛΗΣ ΣΤΑΜΑΤΗΣ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ΑΡΙΣΤΟΣ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051/15</w:t>
            </w:r>
          </w:p>
        </w:tc>
        <w:tc>
          <w:tcPr>
            <w:tcW w:w="1918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LE MONDE</w:t>
            </w:r>
          </w:p>
        </w:tc>
        <w:tc>
          <w:tcPr>
            <w:tcW w:w="1682" w:type="dxa"/>
          </w:tcPr>
          <w:p w:rsidR="003C44EC" w:rsidRPr="00EB7F13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Καθ.</w:t>
            </w:r>
          </w:p>
        </w:tc>
      </w:tr>
      <w:tr w:rsidR="003C44EC" w:rsidRPr="003C44EC" w:rsidTr="003C44EC">
        <w:tc>
          <w:tcPr>
            <w:tcW w:w="575" w:type="dxa"/>
          </w:tcPr>
          <w:p w:rsidR="003C44EC" w:rsidRPr="00DA5B0C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A5B0C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2412" w:type="dxa"/>
          </w:tcPr>
          <w:p w:rsidR="003C44EC" w:rsidRPr="005B05A7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ΧΟΥΤΣΙΣΒΙΛΙ ΜΑΡΙΑΜΙ</w:t>
            </w:r>
          </w:p>
        </w:tc>
        <w:tc>
          <w:tcPr>
            <w:tcW w:w="16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ΓΕΩΡΓΙ</w:t>
            </w:r>
          </w:p>
        </w:tc>
        <w:tc>
          <w:tcPr>
            <w:tcW w:w="1097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028/15</w:t>
            </w:r>
          </w:p>
        </w:tc>
        <w:tc>
          <w:tcPr>
            <w:tcW w:w="1918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Α.Τ.Ε.Ι ΘΕΣΣΑΛΟΝΙΚΗΣ ΤΜΗΜΑ ΔΗΜΟΣΙΩΝ ΚΑΙ ΔΙΕΘΝΩΝ ΣΧΕΣΕΩΝ</w:t>
            </w:r>
          </w:p>
        </w:tc>
        <w:tc>
          <w:tcPr>
            <w:tcW w:w="1682" w:type="dxa"/>
          </w:tcPr>
          <w:p w:rsidR="003C44EC" w:rsidRPr="00986496" w:rsidRDefault="00986496" w:rsidP="003C44E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431" w:type="dxa"/>
          </w:tcPr>
          <w:p w:rsidR="003C44EC" w:rsidRPr="00EB7F13" w:rsidRDefault="003C44EC" w:rsidP="003C44E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Κασσιανίδης Παναγιώτης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Αναπλ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</w:t>
            </w:r>
          </w:p>
        </w:tc>
      </w:tr>
    </w:tbl>
    <w:p w:rsidR="003C44EC" w:rsidRDefault="003C44E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C44EC" w:rsidRPr="002E7A3F" w:rsidRDefault="003C44EC" w:rsidP="003C44EC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2E7A3F">
        <w:rPr>
          <w:rFonts w:ascii="Verdana" w:hAnsi="Verdana"/>
          <w:sz w:val="18"/>
          <w:szCs w:val="18"/>
          <w:lang w:val="el-GR"/>
        </w:rPr>
        <w:t xml:space="preserve">Η επιτροπή Πρακτικής Άσκησης κατά την περίοδο </w:t>
      </w:r>
      <w:r w:rsidR="000555B2" w:rsidRPr="002E7A3F">
        <w:rPr>
          <w:rFonts w:ascii="Verdana" w:hAnsi="Verdana"/>
          <w:sz w:val="18"/>
          <w:szCs w:val="18"/>
          <w:lang w:val="el-GR"/>
        </w:rPr>
        <w:t xml:space="preserve">εκδήλωσης </w:t>
      </w:r>
      <w:r w:rsidRPr="002E7A3F">
        <w:rPr>
          <w:rFonts w:ascii="Verdana" w:hAnsi="Verdana"/>
          <w:sz w:val="18"/>
          <w:szCs w:val="18"/>
          <w:lang w:val="el-GR"/>
        </w:rPr>
        <w:t>ενδιαφέροντος</w:t>
      </w:r>
      <w:r w:rsidR="000555B2" w:rsidRPr="002E7A3F">
        <w:rPr>
          <w:rFonts w:ascii="Verdana" w:hAnsi="Verdana"/>
          <w:sz w:val="18"/>
          <w:szCs w:val="18"/>
          <w:lang w:val="el-GR"/>
        </w:rPr>
        <w:t xml:space="preserve"> των φοιτητών</w:t>
      </w:r>
      <w:r w:rsidRPr="002E7A3F">
        <w:rPr>
          <w:rFonts w:ascii="Verdana" w:hAnsi="Verdana"/>
          <w:sz w:val="18"/>
          <w:szCs w:val="18"/>
          <w:lang w:val="el-GR"/>
        </w:rPr>
        <w:t xml:space="preserve"> για πραγματοποίηση </w:t>
      </w:r>
      <w:r w:rsidR="000555B2" w:rsidRPr="002E7A3F">
        <w:rPr>
          <w:rFonts w:ascii="Verdana" w:hAnsi="Verdana"/>
          <w:sz w:val="18"/>
          <w:szCs w:val="18"/>
          <w:lang w:val="el-GR"/>
        </w:rPr>
        <w:t xml:space="preserve">της </w:t>
      </w:r>
      <w:r w:rsidRPr="002E7A3F">
        <w:rPr>
          <w:rFonts w:ascii="Verdana" w:hAnsi="Verdana"/>
          <w:sz w:val="18"/>
          <w:szCs w:val="18"/>
          <w:lang w:val="el-GR"/>
        </w:rPr>
        <w:t>πρακτικής</w:t>
      </w:r>
      <w:r w:rsidR="000555B2" w:rsidRPr="002E7A3F">
        <w:rPr>
          <w:rFonts w:ascii="Verdana" w:hAnsi="Verdana"/>
          <w:sz w:val="18"/>
          <w:szCs w:val="18"/>
          <w:lang w:val="el-GR"/>
        </w:rPr>
        <w:t xml:space="preserve"> τους</w:t>
      </w:r>
      <w:r w:rsidRPr="002E7A3F">
        <w:rPr>
          <w:rFonts w:ascii="Verdana" w:hAnsi="Verdana"/>
          <w:sz w:val="18"/>
          <w:szCs w:val="18"/>
          <w:lang w:val="el-GR"/>
        </w:rPr>
        <w:t xml:space="preserve"> άσκησης </w:t>
      </w:r>
      <w:r w:rsidR="000555B2" w:rsidRPr="002E7A3F">
        <w:rPr>
          <w:rFonts w:ascii="Verdana" w:hAnsi="Verdana"/>
          <w:sz w:val="18"/>
          <w:szCs w:val="18"/>
          <w:lang w:val="el-GR"/>
        </w:rPr>
        <w:t xml:space="preserve">το εαρινό εξάμηνο 2018-2019 </w:t>
      </w:r>
      <w:r w:rsidRPr="002E7A3F">
        <w:rPr>
          <w:rFonts w:ascii="Verdana" w:hAnsi="Verdana"/>
          <w:sz w:val="18"/>
          <w:szCs w:val="18"/>
          <w:lang w:val="el-GR"/>
        </w:rPr>
        <w:t>μέσω του προγράμματος ΕΣΠΑ</w:t>
      </w:r>
      <w:r w:rsidR="000555B2" w:rsidRPr="002E7A3F">
        <w:rPr>
          <w:rFonts w:ascii="Verdana" w:hAnsi="Verdana"/>
          <w:sz w:val="18"/>
          <w:szCs w:val="18"/>
          <w:lang w:val="el-GR"/>
        </w:rPr>
        <w:t>,</w:t>
      </w:r>
      <w:r w:rsidRPr="002E7A3F">
        <w:rPr>
          <w:rFonts w:ascii="Verdana" w:hAnsi="Verdana"/>
          <w:sz w:val="18"/>
          <w:szCs w:val="18"/>
          <w:lang w:val="el-GR"/>
        </w:rPr>
        <w:t xml:space="preserve"> </w:t>
      </w:r>
      <w:r w:rsidR="000555B2" w:rsidRPr="002E7A3F">
        <w:rPr>
          <w:rFonts w:ascii="Verdana" w:hAnsi="Verdana"/>
          <w:sz w:val="18"/>
          <w:szCs w:val="18"/>
          <w:lang w:val="el-GR"/>
        </w:rPr>
        <w:t>δέχθηκε</w:t>
      </w:r>
      <w:r w:rsidRPr="002E7A3F">
        <w:rPr>
          <w:rFonts w:ascii="Verdana" w:hAnsi="Verdana"/>
          <w:sz w:val="18"/>
          <w:szCs w:val="18"/>
          <w:lang w:val="el-GR"/>
        </w:rPr>
        <w:t xml:space="preserve"> 25 αιτήσεις </w:t>
      </w:r>
      <w:r w:rsidR="000555B2" w:rsidRPr="002E7A3F">
        <w:rPr>
          <w:rFonts w:ascii="Verdana" w:hAnsi="Verdana"/>
          <w:sz w:val="18"/>
          <w:szCs w:val="18"/>
          <w:lang w:val="el-GR"/>
        </w:rPr>
        <w:t>ΠΑ</w:t>
      </w:r>
      <w:r w:rsidRPr="002E7A3F">
        <w:rPr>
          <w:rFonts w:ascii="Verdana" w:hAnsi="Verdana"/>
          <w:sz w:val="18"/>
          <w:szCs w:val="18"/>
          <w:lang w:val="el-GR"/>
        </w:rPr>
        <w:t xml:space="preserve"> οι οποίες αντιστοιχούν ακριβώς στις διαθέσιμες θέσεις για το Τμήμα Διοίκησης Επιχειρήσεων. Ως εκ τούτου δεν πραγματοποιήθηκε επιλογή μέσω των κριτηρίων </w:t>
      </w:r>
      <w:proofErr w:type="spellStart"/>
      <w:r w:rsidRPr="002E7A3F">
        <w:rPr>
          <w:rFonts w:ascii="Verdana" w:hAnsi="Verdana"/>
          <w:sz w:val="18"/>
          <w:szCs w:val="18"/>
          <w:lang w:val="el-GR"/>
        </w:rPr>
        <w:t>μοριοδότησης</w:t>
      </w:r>
      <w:proofErr w:type="spellEnd"/>
      <w:r w:rsidRPr="002E7A3F">
        <w:rPr>
          <w:rFonts w:ascii="Verdana" w:hAnsi="Verdana"/>
          <w:sz w:val="18"/>
          <w:szCs w:val="18"/>
          <w:lang w:val="el-GR"/>
        </w:rPr>
        <w:t xml:space="preserve"> αφού οι υποψηφιότητες ήταν ακριβώς ό</w:t>
      </w:r>
      <w:r w:rsidR="000555B2" w:rsidRPr="002E7A3F">
        <w:rPr>
          <w:rFonts w:ascii="Verdana" w:hAnsi="Verdana"/>
          <w:sz w:val="18"/>
          <w:szCs w:val="18"/>
          <w:lang w:val="el-GR"/>
        </w:rPr>
        <w:t>σες και οι προσφερόμενες θέσεις ΠΑ.</w:t>
      </w:r>
    </w:p>
    <w:p w:rsidR="003C44EC" w:rsidRDefault="003C44EC" w:rsidP="003C44EC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C44EC" w:rsidRDefault="003C44E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C44EC" w:rsidRDefault="003C44E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C44EC">
        <w:rPr>
          <w:rFonts w:ascii="Verdana" w:hAnsi="Verdana" w:cs="Arial"/>
          <w:sz w:val="18"/>
          <w:szCs w:val="18"/>
          <w:lang w:val="el-GR"/>
        </w:rPr>
        <w:t xml:space="preserve">Διοίκησης Επιχειρήσεων </w:t>
      </w:r>
    </w:p>
    <w:p w:rsidR="003C44EC" w:rsidRDefault="003C44E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C44EC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3C44EC">
        <w:rPr>
          <w:rFonts w:ascii="Verdana" w:hAnsi="Verdana" w:cs="Arial"/>
          <w:sz w:val="18"/>
          <w:szCs w:val="18"/>
          <w:lang w:val="el-GR"/>
        </w:rPr>
        <w:t>Κασσιανίδης Παναγιώτης.    Αναπληρωτής Καθηγητής</w:t>
      </w: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</w:t>
      </w:r>
    </w:p>
    <w:p w:rsidR="00ED22CB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</w:t>
      </w:r>
      <w:r w:rsidR="00ED22CB">
        <w:rPr>
          <w:rFonts w:ascii="Verdana" w:hAnsi="Verdana" w:cs="Arial"/>
          <w:sz w:val="18"/>
          <w:szCs w:val="18"/>
          <w:lang w:val="el-GR"/>
        </w:rPr>
        <w:t>……………………………</w:t>
      </w:r>
      <w:r w:rsidR="00792D10">
        <w:rPr>
          <w:rFonts w:ascii="Verdana" w:hAnsi="Verdana" w:cs="Arial"/>
          <w:sz w:val="18"/>
          <w:szCs w:val="18"/>
          <w:lang w:val="el-GR"/>
        </w:rPr>
        <w:t>…</w:t>
      </w:r>
      <w:r w:rsidR="00ED22CB">
        <w:rPr>
          <w:rFonts w:ascii="Verdana" w:hAnsi="Verdana" w:cs="Arial"/>
          <w:sz w:val="18"/>
          <w:szCs w:val="18"/>
          <w:lang w:val="el-GR"/>
        </w:rPr>
        <w:tab/>
      </w:r>
      <w:r w:rsidR="00ED22CB">
        <w:rPr>
          <w:rFonts w:ascii="Verdana" w:hAnsi="Verdana" w:cs="Arial"/>
          <w:sz w:val="18"/>
          <w:szCs w:val="18"/>
          <w:lang w:val="el-GR"/>
        </w:rPr>
        <w:tab/>
      </w:r>
      <w:r w:rsidR="00ED22CB">
        <w:rPr>
          <w:rFonts w:ascii="Verdana" w:hAnsi="Verdana" w:cs="Arial"/>
          <w:sz w:val="18"/>
          <w:szCs w:val="18"/>
          <w:lang w:val="el-GR"/>
        </w:rPr>
        <w:tab/>
      </w: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Β.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Κουρτέσας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Γεώργιος.          Καθηγητής Εφαρμογών</w:t>
      </w: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………………………………..</w:t>
      </w: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Γ.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Μπακάλμπαση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Ανθία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          Καθηγήτρια Εφαρμογών</w:t>
      </w:r>
      <w:bookmarkStart w:id="0" w:name="_GoBack"/>
      <w:bookmarkEnd w:id="0"/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3C44EC" w:rsidRDefault="003C44E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……………………………………..</w:t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FD5" w:rsidRDefault="00833FD5">
      <w:r>
        <w:separator/>
      </w:r>
    </w:p>
  </w:endnote>
  <w:endnote w:type="continuationSeparator" w:id="0">
    <w:p w:rsidR="00833FD5" w:rsidRDefault="00833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FD5" w:rsidRDefault="00833FD5">
      <w:r>
        <w:separator/>
      </w:r>
    </w:p>
  </w:footnote>
  <w:footnote w:type="continuationSeparator" w:id="0">
    <w:p w:rsidR="00833FD5" w:rsidRDefault="00833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  <w:r w:rsidRPr="002D24A8">
      <w:rPr>
        <w:rFonts w:ascii="Verdana" w:hAnsi="Verdana" w:cs="Arial"/>
        <w:b/>
        <w:i/>
        <w:color w:val="0000FF"/>
        <w:sz w:val="18"/>
        <w:szCs w:val="18"/>
        <w:lang w:val="el-GR"/>
      </w:rPr>
      <w:t xml:space="preserve">Υπόδειγμα Πρακτικού Επιτροπής Πρακτικής Άσκησης Τμήματος </w:t>
    </w: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3"/>
  <w:doNotDisplayPageBoundaries/>
  <w:proofState w:spelling="clean" w:grammar="clean"/>
  <w:stylePaneFormatFilter w:val="3F0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555B2"/>
    <w:rsid w:val="00062F3C"/>
    <w:rsid w:val="000C4DD1"/>
    <w:rsid w:val="000C6912"/>
    <w:rsid w:val="000E673D"/>
    <w:rsid w:val="0010519F"/>
    <w:rsid w:val="0013402B"/>
    <w:rsid w:val="00141AF3"/>
    <w:rsid w:val="00182D2A"/>
    <w:rsid w:val="00185E2F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E7A3F"/>
    <w:rsid w:val="002F551F"/>
    <w:rsid w:val="00347C21"/>
    <w:rsid w:val="003C44EC"/>
    <w:rsid w:val="003C509B"/>
    <w:rsid w:val="003F4D31"/>
    <w:rsid w:val="00430694"/>
    <w:rsid w:val="0047207F"/>
    <w:rsid w:val="00472C6A"/>
    <w:rsid w:val="004A6610"/>
    <w:rsid w:val="004B0820"/>
    <w:rsid w:val="004F3D16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E2473"/>
    <w:rsid w:val="006E69A0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3FD5"/>
    <w:rsid w:val="0083418C"/>
    <w:rsid w:val="00837CDB"/>
    <w:rsid w:val="00867D6E"/>
    <w:rsid w:val="00885E1F"/>
    <w:rsid w:val="00943598"/>
    <w:rsid w:val="00986496"/>
    <w:rsid w:val="00994F69"/>
    <w:rsid w:val="009B3F82"/>
    <w:rsid w:val="009C1C19"/>
    <w:rsid w:val="00A235EE"/>
    <w:rsid w:val="00A25724"/>
    <w:rsid w:val="00A26A16"/>
    <w:rsid w:val="00A3267A"/>
    <w:rsid w:val="00A703BF"/>
    <w:rsid w:val="00A71430"/>
    <w:rsid w:val="00A72522"/>
    <w:rsid w:val="00AB0A33"/>
    <w:rsid w:val="00AB6D87"/>
    <w:rsid w:val="00AF1C0D"/>
    <w:rsid w:val="00B12EC0"/>
    <w:rsid w:val="00B357B3"/>
    <w:rsid w:val="00B5743B"/>
    <w:rsid w:val="00B917A0"/>
    <w:rsid w:val="00B926F7"/>
    <w:rsid w:val="00BD0393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23994"/>
    <w:rsid w:val="00F4084A"/>
    <w:rsid w:val="00F42B1F"/>
    <w:rsid w:val="00F74CA4"/>
    <w:rsid w:val="00FE2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776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8</cp:revision>
  <cp:lastPrinted>2019-01-29T08:39:00Z</cp:lastPrinted>
  <dcterms:created xsi:type="dcterms:W3CDTF">2019-04-15T07:09:00Z</dcterms:created>
  <dcterms:modified xsi:type="dcterms:W3CDTF">2019-05-23T10:27:00Z</dcterms:modified>
</cp:coreProperties>
</file>